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719" w:rsidRPr="004E1A8F" w:rsidRDefault="00F35719" w:rsidP="00F35719">
      <w:pPr>
        <w:jc w:val="center"/>
        <w:rPr>
          <w:rFonts w:ascii="ＭＳ 明朝" w:eastAsia="ＭＳ 明朝" w:hAnsi="ＭＳ 明朝"/>
          <w:sz w:val="40"/>
          <w:szCs w:val="40"/>
        </w:rPr>
      </w:pPr>
      <w:r w:rsidRPr="004E1A8F">
        <w:rPr>
          <w:rFonts w:ascii="ＭＳ 明朝" w:eastAsia="ＭＳ 明朝" w:hAnsi="ＭＳ 明朝" w:hint="eastAsia"/>
          <w:sz w:val="40"/>
          <w:szCs w:val="40"/>
        </w:rPr>
        <w:t>特措法に基づく緊急事態措置に係る神奈川県実施方針</w:t>
      </w:r>
    </w:p>
    <w:p w:rsidR="00F35719" w:rsidRPr="00F35719" w:rsidRDefault="00F35719" w:rsidP="00F35719">
      <w:pPr>
        <w:jc w:val="right"/>
        <w:rPr>
          <w:rFonts w:ascii="ＭＳ 明朝" w:eastAsia="ＭＳ 明朝" w:hAnsi="ＭＳ 明朝"/>
          <w:sz w:val="22"/>
        </w:rPr>
      </w:pPr>
      <w:r w:rsidRPr="00F35719">
        <w:rPr>
          <w:rFonts w:ascii="ＭＳ 明朝" w:eastAsia="ＭＳ 明朝" w:hAnsi="ＭＳ 明朝" w:hint="eastAsia"/>
          <w:sz w:val="22"/>
        </w:rPr>
        <w:t>令和</w:t>
      </w:r>
      <w:r w:rsidRPr="00F35719">
        <w:rPr>
          <w:rFonts w:ascii="ＭＳ 明朝" w:eastAsia="ＭＳ 明朝" w:hAnsi="ＭＳ 明朝"/>
          <w:sz w:val="22"/>
        </w:rPr>
        <w:t>2年4月7日</w:t>
      </w:r>
    </w:p>
    <w:p w:rsidR="00F35719" w:rsidRDefault="00F35719" w:rsidP="00F35719">
      <w:pPr>
        <w:jc w:val="right"/>
        <w:rPr>
          <w:rFonts w:ascii="ＭＳ 明朝" w:eastAsia="ＭＳ 明朝" w:hAnsi="ＭＳ 明朝"/>
          <w:sz w:val="22"/>
        </w:rPr>
      </w:pPr>
      <w:r w:rsidRPr="00F35719">
        <w:rPr>
          <w:rFonts w:ascii="ＭＳ 明朝" w:eastAsia="ＭＳ 明朝" w:hAnsi="ＭＳ 明朝" w:hint="eastAsia"/>
          <w:sz w:val="22"/>
        </w:rPr>
        <w:t>新型コロナウイルス感染症神奈川県対策本部</w:t>
      </w:r>
    </w:p>
    <w:p w:rsidR="00F35719" w:rsidRPr="00F35719" w:rsidRDefault="00F35719" w:rsidP="00F35719">
      <w:pPr>
        <w:jc w:val="right"/>
        <w:rPr>
          <w:rFonts w:ascii="ＭＳ 明朝" w:eastAsia="ＭＳ 明朝" w:hAnsi="ＭＳ 明朝"/>
          <w:sz w:val="22"/>
        </w:rPr>
      </w:pPr>
    </w:p>
    <w:p w:rsidR="00F35719" w:rsidRDefault="00F35719" w:rsidP="00F35719">
      <w:pPr>
        <w:rPr>
          <w:rFonts w:ascii="ＭＳ 明朝" w:eastAsia="ＭＳ 明朝" w:hAnsi="ＭＳ 明朝"/>
          <w:sz w:val="22"/>
        </w:rPr>
      </w:pPr>
      <w:r w:rsidRPr="00F35719">
        <w:rPr>
          <w:rFonts w:ascii="ＭＳ 明朝" w:eastAsia="ＭＳ 明朝" w:hAnsi="ＭＳ 明朝" w:hint="eastAsia"/>
          <w:sz w:val="22"/>
        </w:rPr>
        <w:t>特措法第</w:t>
      </w:r>
      <w:r w:rsidRPr="00F35719">
        <w:rPr>
          <w:rFonts w:ascii="ＭＳ 明朝" w:eastAsia="ＭＳ 明朝" w:hAnsi="ＭＳ 明朝"/>
          <w:sz w:val="22"/>
        </w:rPr>
        <w:t>32条に基づく緊急事態宣言を受け、政府対策本部の対処方針で示された重要事項を基に、次により緊急事態措置を行う。</w:t>
      </w:r>
    </w:p>
    <w:p w:rsidR="008828BC" w:rsidRPr="00F35719" w:rsidRDefault="008828BC" w:rsidP="00F35719">
      <w:pPr>
        <w:rPr>
          <w:rFonts w:ascii="ＭＳ 明朝" w:eastAsia="ＭＳ 明朝" w:hAnsi="ＭＳ 明朝" w:hint="eastAsia"/>
          <w:sz w:val="22"/>
        </w:rPr>
      </w:pPr>
    </w:p>
    <w:p w:rsidR="00F35719" w:rsidRPr="004E1A8F" w:rsidRDefault="00F35719" w:rsidP="00F35719">
      <w:pPr>
        <w:rPr>
          <w:rFonts w:ascii="ＭＳ ゴシック" w:eastAsia="ＭＳ ゴシック" w:hAnsi="ＭＳ ゴシック"/>
          <w:b/>
          <w:bCs/>
          <w:sz w:val="24"/>
          <w:szCs w:val="24"/>
        </w:rPr>
      </w:pPr>
      <w:r w:rsidRPr="004E1A8F">
        <w:rPr>
          <w:rFonts w:ascii="ＭＳ ゴシック" w:eastAsia="ＭＳ ゴシック" w:hAnsi="ＭＳ ゴシック"/>
          <w:b/>
          <w:bCs/>
          <w:sz w:val="24"/>
          <w:szCs w:val="24"/>
        </w:rPr>
        <w:t>1 措置を実施する期間</w:t>
      </w:r>
    </w:p>
    <w:p w:rsidR="00F35719" w:rsidRDefault="00F35719" w:rsidP="00F35719">
      <w:pPr>
        <w:rPr>
          <w:rFonts w:ascii="ＭＳ 明朝" w:eastAsia="ＭＳ 明朝" w:hAnsi="ＭＳ 明朝"/>
          <w:sz w:val="22"/>
        </w:rPr>
      </w:pPr>
      <w:r w:rsidRPr="00F35719">
        <w:rPr>
          <w:rFonts w:ascii="ＭＳ 明朝" w:eastAsia="ＭＳ 明朝" w:hAnsi="ＭＳ 明朝" w:hint="eastAsia"/>
          <w:sz w:val="22"/>
        </w:rPr>
        <w:t>令和</w:t>
      </w:r>
      <w:r w:rsidRPr="00F35719">
        <w:rPr>
          <w:rFonts w:ascii="ＭＳ 明朝" w:eastAsia="ＭＳ 明朝" w:hAnsi="ＭＳ 明朝"/>
          <w:sz w:val="22"/>
        </w:rPr>
        <w:t>2年4月7日（火曜）から5月6日（水曜・振替休日）まで</w:t>
      </w:r>
    </w:p>
    <w:p w:rsidR="008828BC" w:rsidRPr="00F35719" w:rsidRDefault="008828BC" w:rsidP="00F35719">
      <w:pPr>
        <w:rPr>
          <w:rFonts w:ascii="ＭＳ 明朝" w:eastAsia="ＭＳ 明朝" w:hAnsi="ＭＳ 明朝" w:hint="eastAsia"/>
          <w:sz w:val="22"/>
        </w:rPr>
      </w:pPr>
    </w:p>
    <w:p w:rsidR="00F35719" w:rsidRPr="004E1A8F" w:rsidRDefault="00F35719" w:rsidP="00F35719">
      <w:pPr>
        <w:rPr>
          <w:rFonts w:ascii="ＭＳ ゴシック" w:eastAsia="ＭＳ ゴシック" w:hAnsi="ＭＳ ゴシック"/>
          <w:b/>
          <w:bCs/>
          <w:sz w:val="24"/>
          <w:szCs w:val="24"/>
        </w:rPr>
      </w:pPr>
      <w:r w:rsidRPr="004E1A8F">
        <w:rPr>
          <w:rFonts w:ascii="ＭＳ ゴシック" w:eastAsia="ＭＳ ゴシック" w:hAnsi="ＭＳ ゴシック"/>
          <w:b/>
          <w:bCs/>
          <w:sz w:val="24"/>
          <w:szCs w:val="24"/>
        </w:rPr>
        <w:t>2 措置の対象とする区域</w:t>
      </w:r>
    </w:p>
    <w:p w:rsidR="00F35719" w:rsidRDefault="00F35719" w:rsidP="00F35719">
      <w:pPr>
        <w:rPr>
          <w:rFonts w:ascii="ＭＳ 明朝" w:eastAsia="ＭＳ 明朝" w:hAnsi="ＭＳ 明朝"/>
          <w:sz w:val="22"/>
        </w:rPr>
      </w:pPr>
      <w:r w:rsidRPr="00F35719">
        <w:rPr>
          <w:rFonts w:ascii="ＭＳ 明朝" w:eastAsia="ＭＳ 明朝" w:hAnsi="ＭＳ 明朝" w:hint="eastAsia"/>
          <w:sz w:val="22"/>
        </w:rPr>
        <w:t>神奈川県全域</w:t>
      </w:r>
    </w:p>
    <w:p w:rsidR="008828BC" w:rsidRPr="00F35719" w:rsidRDefault="008828BC" w:rsidP="00F35719">
      <w:pPr>
        <w:rPr>
          <w:rFonts w:ascii="ＭＳ 明朝" w:eastAsia="ＭＳ 明朝" w:hAnsi="ＭＳ 明朝" w:hint="eastAsia"/>
          <w:sz w:val="22"/>
        </w:rPr>
      </w:pPr>
    </w:p>
    <w:p w:rsidR="00F35719" w:rsidRPr="004E1A8F" w:rsidRDefault="00F35719" w:rsidP="00F35719">
      <w:pPr>
        <w:rPr>
          <w:rFonts w:ascii="ＭＳ ゴシック" w:eastAsia="ＭＳ ゴシック" w:hAnsi="ＭＳ ゴシック"/>
          <w:b/>
          <w:bCs/>
          <w:sz w:val="24"/>
          <w:szCs w:val="24"/>
        </w:rPr>
      </w:pPr>
      <w:r w:rsidRPr="004E1A8F">
        <w:rPr>
          <w:rFonts w:ascii="ＭＳ ゴシック" w:eastAsia="ＭＳ ゴシック" w:hAnsi="ＭＳ ゴシック"/>
          <w:b/>
          <w:bCs/>
          <w:sz w:val="24"/>
          <w:szCs w:val="24"/>
        </w:rPr>
        <w:t>3 実施する措置の内容</w:t>
      </w:r>
    </w:p>
    <w:p w:rsidR="00F35719" w:rsidRPr="00F35719" w:rsidRDefault="00F35719" w:rsidP="00F35719">
      <w:pPr>
        <w:rPr>
          <w:rFonts w:ascii="ＭＳ ゴシック" w:eastAsia="ＭＳ ゴシック" w:hAnsi="ＭＳ ゴシック"/>
          <w:sz w:val="22"/>
        </w:rPr>
      </w:pPr>
      <w:r w:rsidRPr="00F35719">
        <w:rPr>
          <w:rFonts w:ascii="ＭＳ ゴシック" w:eastAsia="ＭＳ ゴシック" w:hAnsi="ＭＳ ゴシック" w:hint="eastAsia"/>
          <w:sz w:val="22"/>
        </w:rPr>
        <w:t>（</w:t>
      </w:r>
      <w:r w:rsidRPr="00F35719">
        <w:rPr>
          <w:rFonts w:ascii="ＭＳ ゴシック" w:eastAsia="ＭＳ ゴシック" w:hAnsi="ＭＳ ゴシック"/>
          <w:sz w:val="22"/>
        </w:rPr>
        <w:t>1）県民の外出の自粛</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法第</w:t>
      </w:r>
      <w:r w:rsidRPr="00F35719">
        <w:rPr>
          <w:rFonts w:ascii="ＭＳ 明朝" w:eastAsia="ＭＳ 明朝" w:hAnsi="ＭＳ 明朝"/>
          <w:sz w:val="22"/>
        </w:rPr>
        <w:t>45 条第1項に基づき、生活の維持に必要な場合を除き、外出の自粛を強く要請する。また、やむを得ず外出する場合でも、「密閉」「密集」「密接」を避ける行動を徹底することや、テレワークや時差出勤などに努めることを呼びかける。</w:t>
      </w:r>
    </w:p>
    <w:p w:rsidR="00F35719" w:rsidRPr="00F35719" w:rsidRDefault="00F35719" w:rsidP="00F35719">
      <w:pPr>
        <w:rPr>
          <w:rFonts w:ascii="ＭＳ ゴシック" w:eastAsia="ＭＳ ゴシック" w:hAnsi="ＭＳ ゴシック"/>
          <w:sz w:val="22"/>
        </w:rPr>
      </w:pPr>
      <w:r w:rsidRPr="00F35719">
        <w:rPr>
          <w:rFonts w:ascii="ＭＳ ゴシック" w:eastAsia="ＭＳ ゴシック" w:hAnsi="ＭＳ ゴシック" w:hint="eastAsia"/>
          <w:sz w:val="22"/>
        </w:rPr>
        <w:t>（</w:t>
      </w:r>
      <w:r w:rsidRPr="00F35719">
        <w:rPr>
          <w:rFonts w:ascii="ＭＳ ゴシック" w:eastAsia="ＭＳ ゴシック" w:hAnsi="ＭＳ ゴシック"/>
          <w:sz w:val="22"/>
        </w:rPr>
        <w:t>2）多数の方が利用する施設の利用の制限等</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当面は、県民の外出抑制を最優先に取り組むこととし、県民の日常生活の維持に必要な事業活動については、感染防止対策に留意の上、継続を要請する。継続を依頼する業種等の類型は、医療体制の維持、支援が必要な方々の保護の継続、安定的な生活の確保、社会の安定の維持の観点から、別紙（</w:t>
      </w:r>
      <w:r w:rsidRPr="004E1A8F">
        <w:rPr>
          <w:rFonts w:ascii="ＭＳ 明朝" w:eastAsia="ＭＳ 明朝" w:hAnsi="ＭＳ 明朝" w:hint="eastAsia"/>
          <w:color w:val="FF0000"/>
          <w:sz w:val="22"/>
        </w:rPr>
        <w:t>緊急事態宣言時に事業の継続が求められる事業者</w:t>
      </w:r>
      <w:r w:rsidRPr="00F35719">
        <w:rPr>
          <w:rFonts w:ascii="ＭＳ 明朝" w:eastAsia="ＭＳ 明朝" w:hAnsi="ＭＳ 明朝" w:hint="eastAsia"/>
          <w:sz w:val="22"/>
        </w:rPr>
        <w:t>）のとおりとする。</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施設の利用制限について、学校については、</w:t>
      </w:r>
      <w:r w:rsidRPr="00F35719">
        <w:rPr>
          <w:rFonts w:ascii="ＭＳ 明朝" w:eastAsia="ＭＳ 明朝" w:hAnsi="ＭＳ 明朝"/>
          <w:sz w:val="22"/>
        </w:rPr>
        <w:t>5月6日まで原則として施設の利用を制限し、その他の施設については、外出自粛の効果を確認しながら、クラスターの発生状況などを見極めて実施する。実施にあたっては、法第24条に基づき、施設の使用制限等の協力要請を行い、その効果を見極めながら、法第45条第2項、3項に基づく要請、指示を順次行い、その旨を公表する。</w:t>
      </w:r>
    </w:p>
    <w:p w:rsidR="00F35719" w:rsidRPr="00F35719" w:rsidRDefault="00F35719" w:rsidP="00F35719">
      <w:pPr>
        <w:rPr>
          <w:rFonts w:ascii="ＭＳ ゴシック" w:eastAsia="ＭＳ ゴシック" w:hAnsi="ＭＳ ゴシック"/>
          <w:sz w:val="22"/>
        </w:rPr>
      </w:pPr>
      <w:r w:rsidRPr="00F35719">
        <w:rPr>
          <w:rFonts w:ascii="ＭＳ ゴシック" w:eastAsia="ＭＳ ゴシック" w:hAnsi="ＭＳ ゴシック" w:hint="eastAsia"/>
          <w:sz w:val="22"/>
        </w:rPr>
        <w:t>（</w:t>
      </w:r>
      <w:r w:rsidRPr="00F35719">
        <w:rPr>
          <w:rFonts w:ascii="ＭＳ ゴシック" w:eastAsia="ＭＳ ゴシック" w:hAnsi="ＭＳ ゴシック"/>
          <w:sz w:val="22"/>
        </w:rPr>
        <w:t>3）臨時の医療施設における医療の提供</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新型コロナウイルス感染症に対応する医療体制「神奈川モデル」では、医療崩壊を防ぐため、入院の必要な中等症の患者を集中的に受け入れる「重点医療機関」を設定するとともに、重症者に対しては高度医療を提供できる医療機関の治療体制を確保し、軽症者や症状がない感染者については、自宅や宿泊施設等での安静・療養を原則としている。</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神奈川モデルによる医療の提供にあたって、必要が生じた場合は、法第</w:t>
      </w:r>
      <w:r w:rsidRPr="00F35719">
        <w:rPr>
          <w:rFonts w:ascii="ＭＳ 明朝" w:eastAsia="ＭＳ 明朝" w:hAnsi="ＭＳ 明朝"/>
          <w:sz w:val="22"/>
        </w:rPr>
        <w:t>48条、49条に基づき、臨時の医療施設における医療の提供、そのための土地・建物の使用を行う。</w:t>
      </w:r>
    </w:p>
    <w:p w:rsidR="00F35719" w:rsidRPr="00F35719" w:rsidRDefault="00F35719" w:rsidP="00F35719">
      <w:pPr>
        <w:rPr>
          <w:rFonts w:ascii="ＭＳ ゴシック" w:eastAsia="ＭＳ ゴシック" w:hAnsi="ＭＳ ゴシック"/>
          <w:sz w:val="22"/>
        </w:rPr>
      </w:pPr>
      <w:r w:rsidRPr="00F35719">
        <w:rPr>
          <w:rFonts w:ascii="ＭＳ ゴシック" w:eastAsia="ＭＳ ゴシック" w:hAnsi="ＭＳ ゴシック" w:hint="eastAsia"/>
          <w:sz w:val="22"/>
        </w:rPr>
        <w:t>（</w:t>
      </w:r>
      <w:r w:rsidRPr="00F35719">
        <w:rPr>
          <w:rFonts w:ascii="ＭＳ ゴシック" w:eastAsia="ＭＳ ゴシック" w:hAnsi="ＭＳ ゴシック"/>
          <w:sz w:val="22"/>
        </w:rPr>
        <w:t>4）緊急物資の運送</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必要に応じ、法第</w:t>
      </w:r>
      <w:r w:rsidRPr="00F35719">
        <w:rPr>
          <w:rFonts w:ascii="ＭＳ 明朝" w:eastAsia="ＭＳ 明朝" w:hAnsi="ＭＳ 明朝"/>
          <w:sz w:val="22"/>
        </w:rPr>
        <w:t>54条に基づき、緊急事態措置の実施に必要な物資、医薬品、医療機器などの輸送を、指定公共機関である輸送事業者に要請、指示を行う。</w:t>
      </w:r>
    </w:p>
    <w:p w:rsidR="00F35719" w:rsidRPr="00F35719" w:rsidRDefault="00F35719" w:rsidP="00F35719">
      <w:pPr>
        <w:rPr>
          <w:rFonts w:ascii="ＭＳ ゴシック" w:eastAsia="ＭＳ ゴシック" w:hAnsi="ＭＳ ゴシック"/>
          <w:sz w:val="22"/>
        </w:rPr>
      </w:pPr>
      <w:r w:rsidRPr="00F35719">
        <w:rPr>
          <w:rFonts w:ascii="ＭＳ ゴシック" w:eastAsia="ＭＳ ゴシック" w:hAnsi="ＭＳ ゴシック" w:hint="eastAsia"/>
          <w:sz w:val="22"/>
        </w:rPr>
        <w:lastRenderedPageBreak/>
        <w:t>（</w:t>
      </w:r>
      <w:r w:rsidRPr="00F35719">
        <w:rPr>
          <w:rFonts w:ascii="ＭＳ ゴシック" w:eastAsia="ＭＳ ゴシック" w:hAnsi="ＭＳ ゴシック"/>
          <w:sz w:val="22"/>
        </w:rPr>
        <w:t>5）物資の売り渡しの要請</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必要に応じ、法第</w:t>
      </w:r>
      <w:r w:rsidRPr="00F35719">
        <w:rPr>
          <w:rFonts w:ascii="ＭＳ 明朝" w:eastAsia="ＭＳ 明朝" w:hAnsi="ＭＳ 明朝"/>
          <w:sz w:val="22"/>
        </w:rPr>
        <w:t>55条に基づき、緊急事態措置の実施に必要な食料、医薬品などの物資について、所有者に対して売り渡しの要請、収用などを行う。</w:t>
      </w:r>
    </w:p>
    <w:p w:rsidR="00F35719" w:rsidRPr="00F35719" w:rsidRDefault="00F35719" w:rsidP="00F35719">
      <w:pPr>
        <w:rPr>
          <w:rFonts w:ascii="ＭＳ ゴシック" w:eastAsia="ＭＳ ゴシック" w:hAnsi="ＭＳ ゴシック"/>
          <w:sz w:val="22"/>
        </w:rPr>
      </w:pPr>
      <w:r w:rsidRPr="00F35719">
        <w:rPr>
          <w:rFonts w:ascii="ＭＳ ゴシック" w:eastAsia="ＭＳ ゴシック" w:hAnsi="ＭＳ ゴシック" w:hint="eastAsia"/>
          <w:sz w:val="22"/>
        </w:rPr>
        <w:t>（</w:t>
      </w:r>
      <w:r w:rsidRPr="00F35719">
        <w:rPr>
          <w:rFonts w:ascii="ＭＳ ゴシック" w:eastAsia="ＭＳ ゴシック" w:hAnsi="ＭＳ ゴシック"/>
          <w:sz w:val="22"/>
        </w:rPr>
        <w:t>6）生活関連物資等の価格の安定等</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国や市町村と連携し、県民の生活に関わる物資・役務の価格の高騰や、供給不足が生じないよう関係法令に基づく措置を行う。</w:t>
      </w:r>
    </w:p>
    <w:p w:rsidR="00F35719" w:rsidRPr="00F35719" w:rsidRDefault="00F35719" w:rsidP="00F35719">
      <w:pPr>
        <w:rPr>
          <w:rFonts w:ascii="ＭＳ ゴシック" w:eastAsia="ＭＳ ゴシック" w:hAnsi="ＭＳ ゴシック"/>
          <w:sz w:val="22"/>
        </w:rPr>
      </w:pPr>
      <w:r w:rsidRPr="00F35719">
        <w:rPr>
          <w:rFonts w:ascii="ＭＳ ゴシック" w:eastAsia="ＭＳ ゴシック" w:hAnsi="ＭＳ ゴシック" w:hint="eastAsia"/>
          <w:sz w:val="22"/>
        </w:rPr>
        <w:t>（</w:t>
      </w:r>
      <w:r w:rsidRPr="00F35719">
        <w:rPr>
          <w:rFonts w:ascii="ＭＳ ゴシック" w:eastAsia="ＭＳ ゴシック" w:hAnsi="ＭＳ ゴシック"/>
          <w:sz w:val="22"/>
        </w:rPr>
        <w:t>7）その他</w:t>
      </w:r>
    </w:p>
    <w:p w:rsidR="00F35719" w:rsidRDefault="00F35719" w:rsidP="00F35719">
      <w:pPr>
        <w:rPr>
          <w:rFonts w:ascii="ＭＳ 明朝" w:eastAsia="ＭＳ 明朝" w:hAnsi="ＭＳ 明朝"/>
          <w:sz w:val="22"/>
        </w:rPr>
      </w:pPr>
      <w:r w:rsidRPr="00F35719">
        <w:rPr>
          <w:rFonts w:ascii="ＭＳ 明朝" w:eastAsia="ＭＳ 明朝" w:hAnsi="ＭＳ 明朝" w:hint="eastAsia"/>
          <w:sz w:val="22"/>
        </w:rPr>
        <w:t>上記の他、必要に応じて、特措法に基づく措置を行う。</w:t>
      </w:r>
      <w:bookmarkStart w:id="0" w:name="_GoBack"/>
      <w:bookmarkEnd w:id="0"/>
    </w:p>
    <w:p w:rsidR="008828BC" w:rsidRPr="00F35719" w:rsidRDefault="008828BC" w:rsidP="00F35719">
      <w:pPr>
        <w:rPr>
          <w:rFonts w:ascii="ＭＳ 明朝" w:eastAsia="ＭＳ 明朝" w:hAnsi="ＭＳ 明朝" w:hint="eastAsia"/>
          <w:sz w:val="22"/>
        </w:rPr>
      </w:pPr>
    </w:p>
    <w:p w:rsidR="00F35719" w:rsidRPr="004E1A8F" w:rsidRDefault="00F35719" w:rsidP="00F35719">
      <w:pPr>
        <w:rPr>
          <w:rFonts w:ascii="ＭＳ ゴシック" w:eastAsia="ＭＳ ゴシック" w:hAnsi="ＭＳ ゴシック"/>
          <w:b/>
          <w:bCs/>
          <w:sz w:val="24"/>
          <w:szCs w:val="24"/>
        </w:rPr>
      </w:pPr>
      <w:r w:rsidRPr="004E1A8F">
        <w:rPr>
          <w:rFonts w:ascii="ＭＳ ゴシック" w:eastAsia="ＭＳ ゴシック" w:hAnsi="ＭＳ ゴシック"/>
          <w:b/>
          <w:bCs/>
          <w:sz w:val="24"/>
          <w:szCs w:val="24"/>
        </w:rPr>
        <w:t>4 緊急事態措置を円滑に行うための取組み</w:t>
      </w:r>
    </w:p>
    <w:p w:rsidR="00F35719" w:rsidRPr="00F35719" w:rsidRDefault="00F35719" w:rsidP="00F35719">
      <w:pPr>
        <w:rPr>
          <w:rFonts w:ascii="ＭＳ ゴシック" w:eastAsia="ＭＳ ゴシック" w:hAnsi="ＭＳ ゴシック"/>
          <w:sz w:val="22"/>
        </w:rPr>
      </w:pPr>
      <w:r w:rsidRPr="00F35719">
        <w:rPr>
          <w:rFonts w:ascii="ＭＳ ゴシック" w:eastAsia="ＭＳ ゴシック" w:hAnsi="ＭＳ ゴシック" w:hint="eastAsia"/>
          <w:sz w:val="22"/>
        </w:rPr>
        <w:t>（</w:t>
      </w:r>
      <w:r w:rsidRPr="00F35719">
        <w:rPr>
          <w:rFonts w:ascii="ＭＳ ゴシック" w:eastAsia="ＭＳ ゴシック" w:hAnsi="ＭＳ ゴシック"/>
          <w:sz w:val="22"/>
        </w:rPr>
        <w:t>1）県民・事業者への周知</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緊急事態措置の実施にあたり、知事から、県民・事業者に強くアピールし、理解と協力を求める。</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ホームページ、</w:t>
      </w:r>
      <w:r w:rsidRPr="00F35719">
        <w:rPr>
          <w:rFonts w:ascii="ＭＳ 明朝" w:eastAsia="ＭＳ 明朝" w:hAnsi="ＭＳ 明朝"/>
          <w:sz w:val="22"/>
        </w:rPr>
        <w:t>SNSなどあらゆる媒体を活用し、県が行う緊急事態措置の周知に努める。</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施設の利用制限の措置を行う場合は、関係団体等を通じて、周知する。</w:t>
      </w:r>
    </w:p>
    <w:p w:rsidR="00F35719" w:rsidRPr="00F35719" w:rsidRDefault="00F35719" w:rsidP="00F35719">
      <w:pPr>
        <w:rPr>
          <w:rFonts w:ascii="ＭＳ ゴシック" w:eastAsia="ＭＳ ゴシック" w:hAnsi="ＭＳ ゴシック"/>
          <w:sz w:val="22"/>
        </w:rPr>
      </w:pPr>
      <w:r w:rsidRPr="00F35719">
        <w:rPr>
          <w:rFonts w:ascii="ＭＳ ゴシック" w:eastAsia="ＭＳ ゴシック" w:hAnsi="ＭＳ ゴシック" w:hint="eastAsia"/>
          <w:sz w:val="22"/>
        </w:rPr>
        <w:t>（</w:t>
      </w:r>
      <w:r w:rsidRPr="00F35719">
        <w:rPr>
          <w:rFonts w:ascii="ＭＳ ゴシック" w:eastAsia="ＭＳ ゴシック" w:hAnsi="ＭＳ ゴシック"/>
          <w:sz w:val="22"/>
        </w:rPr>
        <w:t>2）緊急事態措置に伴う影響への対応</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緊急事態措置により影響を受ける県民・事業者等に対して、国の緊急経済対策に基づく施策などと連携し、県対策本部の緊急経済・社会対策部で、きめ細かな支援に努める。</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売り上げ不振や生活の困窮など、県民や事業者から社会経済面からの相談に対応するコールセンターを設置する。</w:t>
      </w:r>
    </w:p>
    <w:p w:rsidR="00F35719" w:rsidRPr="00F35719" w:rsidRDefault="00F35719" w:rsidP="00F35719">
      <w:pPr>
        <w:rPr>
          <w:rFonts w:ascii="ＭＳ ゴシック" w:eastAsia="ＭＳ ゴシック" w:hAnsi="ＭＳ ゴシック"/>
          <w:sz w:val="22"/>
        </w:rPr>
      </w:pPr>
      <w:r w:rsidRPr="00F35719">
        <w:rPr>
          <w:rFonts w:ascii="ＭＳ ゴシック" w:eastAsia="ＭＳ ゴシック" w:hAnsi="ＭＳ ゴシック" w:hint="eastAsia"/>
          <w:sz w:val="22"/>
        </w:rPr>
        <w:t>（</w:t>
      </w:r>
      <w:r w:rsidRPr="00F35719">
        <w:rPr>
          <w:rFonts w:ascii="ＭＳ ゴシック" w:eastAsia="ＭＳ ゴシック" w:hAnsi="ＭＳ ゴシック"/>
          <w:sz w:val="22"/>
        </w:rPr>
        <w:t>3）医療体制の確保</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神奈川モデルによる医療供給体制を確立するため、医療機関や医療従事者、民間事業者の理解を得て、病床や宿泊施設の確保に全力で取り組む。</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新型コロナウイルス感染症に対処する医療関係者を応援するよう、県民に求める。</w:t>
      </w:r>
    </w:p>
    <w:p w:rsidR="00F35719" w:rsidRPr="00F35719" w:rsidRDefault="00F35719" w:rsidP="00F35719">
      <w:pPr>
        <w:rPr>
          <w:rFonts w:ascii="ＭＳ ゴシック" w:eastAsia="ＭＳ ゴシック" w:hAnsi="ＭＳ ゴシック"/>
          <w:sz w:val="24"/>
          <w:szCs w:val="24"/>
        </w:rPr>
      </w:pPr>
      <w:r w:rsidRPr="00F35719">
        <w:rPr>
          <w:rFonts w:ascii="ＭＳ ゴシック" w:eastAsia="ＭＳ ゴシック" w:hAnsi="ＭＳ ゴシック" w:hint="eastAsia"/>
          <w:sz w:val="24"/>
          <w:szCs w:val="24"/>
        </w:rPr>
        <w:t>（</w:t>
      </w:r>
      <w:r w:rsidRPr="00F35719">
        <w:rPr>
          <w:rFonts w:ascii="ＭＳ ゴシック" w:eastAsia="ＭＳ ゴシック" w:hAnsi="ＭＳ ゴシック"/>
          <w:sz w:val="24"/>
          <w:szCs w:val="24"/>
        </w:rPr>
        <w:t>4）市町村との連携</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本実施方針を市町村に周知し、県民の外出の自粛の要請など、緊急事態措置の実施に協力を求める。</w:t>
      </w:r>
    </w:p>
    <w:p w:rsidR="00F35719" w:rsidRPr="00F35719" w:rsidRDefault="00F35719" w:rsidP="00F35719">
      <w:pPr>
        <w:rPr>
          <w:rFonts w:ascii="ＭＳ ゴシック" w:eastAsia="ＭＳ ゴシック" w:hAnsi="ＭＳ ゴシック"/>
          <w:sz w:val="24"/>
          <w:szCs w:val="24"/>
        </w:rPr>
      </w:pPr>
      <w:r w:rsidRPr="00F35719">
        <w:rPr>
          <w:rFonts w:ascii="ＭＳ ゴシック" w:eastAsia="ＭＳ ゴシック" w:hAnsi="ＭＳ ゴシック" w:hint="eastAsia"/>
          <w:sz w:val="24"/>
          <w:szCs w:val="24"/>
        </w:rPr>
        <w:t>（</w:t>
      </w:r>
      <w:r w:rsidRPr="00F35719">
        <w:rPr>
          <w:rFonts w:ascii="ＭＳ ゴシック" w:eastAsia="ＭＳ ゴシック" w:hAnsi="ＭＳ ゴシック"/>
          <w:sz w:val="24"/>
          <w:szCs w:val="24"/>
        </w:rPr>
        <w:t>5）県の実施体制</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sz w:val="22"/>
        </w:rPr>
        <w:t>8月末まで、県が主催するイベントや県民利用施設の休止等を行う。緊急性のない業務の休止や延期、縮小などを徹底し、全庁を挙げて、緊急事態措置を含めた新型コロナウイルス対策を推進する。</w:t>
      </w:r>
    </w:p>
    <w:p w:rsidR="00F35719" w:rsidRPr="00F35719" w:rsidRDefault="00F35719" w:rsidP="00F35719">
      <w:pPr>
        <w:rPr>
          <w:rFonts w:ascii="ＭＳ 明朝" w:eastAsia="ＭＳ 明朝" w:hAnsi="ＭＳ 明朝"/>
          <w:sz w:val="22"/>
        </w:rPr>
      </w:pPr>
    </w:p>
    <w:p w:rsidR="00F35719" w:rsidRPr="00F35719" w:rsidRDefault="00F35719" w:rsidP="00F35719">
      <w:pPr>
        <w:rPr>
          <w:rFonts w:ascii="ＭＳ 明朝" w:eastAsia="ＭＳ 明朝" w:hAnsi="ＭＳ 明朝"/>
          <w:sz w:val="22"/>
        </w:rPr>
      </w:pPr>
      <w:r w:rsidRPr="00F35719">
        <w:rPr>
          <w:rFonts w:ascii="ＭＳ 明朝" w:eastAsia="ＭＳ 明朝" w:hAnsi="ＭＳ 明朝"/>
          <w:sz w:val="22"/>
        </w:rPr>
        <w:t xml:space="preserve"> </w:t>
      </w:r>
    </w:p>
    <w:p w:rsidR="00F35719" w:rsidRPr="00F35719" w:rsidRDefault="00F35719" w:rsidP="00F35719">
      <w:pPr>
        <w:rPr>
          <w:rFonts w:ascii="ＭＳ ゴシック" w:eastAsia="ＭＳ ゴシック" w:hAnsi="ＭＳ ゴシック"/>
          <w:sz w:val="22"/>
        </w:rPr>
      </w:pPr>
      <w:r w:rsidRPr="00F35719">
        <w:rPr>
          <w:rFonts w:ascii="ＭＳ ゴシック" w:eastAsia="ＭＳ ゴシック" w:hAnsi="ＭＳ ゴシック" w:hint="eastAsia"/>
          <w:sz w:val="22"/>
        </w:rPr>
        <w:t>このページに関するお問い合わせ先</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くらし安全防災局</w:t>
      </w:r>
      <w:r w:rsidRPr="00F35719">
        <w:rPr>
          <w:rFonts w:ascii="ＭＳ 明朝" w:eastAsia="ＭＳ 明朝" w:hAnsi="ＭＳ 明朝"/>
          <w:sz w:val="22"/>
        </w:rPr>
        <w:t xml:space="preserve"> 総務危機管理室</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くらし安全防災局総務危機管理室へのお問い合わせフォーム</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 xml:space="preserve">　</w:t>
      </w:r>
    </w:p>
    <w:p w:rsidR="00F35719" w:rsidRPr="00F35719" w:rsidRDefault="00F35719" w:rsidP="00F35719">
      <w:pPr>
        <w:rPr>
          <w:rFonts w:ascii="ＭＳ 明朝" w:eastAsia="ＭＳ 明朝" w:hAnsi="ＭＳ 明朝"/>
          <w:sz w:val="22"/>
        </w:rPr>
      </w:pPr>
      <w:r w:rsidRPr="00F35719">
        <w:rPr>
          <w:rFonts w:ascii="ＭＳ 明朝" w:eastAsia="ＭＳ 明朝" w:hAnsi="ＭＳ 明朝" w:hint="eastAsia"/>
          <w:sz w:val="22"/>
        </w:rPr>
        <w:t>新型コロナウイルス感染症専用ダイヤル</w:t>
      </w:r>
    </w:p>
    <w:p w:rsidR="00662F7C" w:rsidRDefault="00F35719" w:rsidP="00F35719">
      <w:pPr>
        <w:rPr>
          <w:rFonts w:ascii="ＭＳ 明朝" w:eastAsia="ＭＳ 明朝" w:hAnsi="ＭＳ 明朝"/>
          <w:sz w:val="22"/>
        </w:rPr>
      </w:pPr>
      <w:r w:rsidRPr="00F35719">
        <w:rPr>
          <w:rFonts w:ascii="ＭＳ 明朝" w:eastAsia="ＭＳ 明朝" w:hAnsi="ＭＳ 明朝"/>
          <w:sz w:val="22"/>
        </w:rPr>
        <w:t>045-285-0536</w:t>
      </w:r>
    </w:p>
    <w:p w:rsidR="00F35719" w:rsidRDefault="00F35719" w:rsidP="00F35719">
      <w:pPr>
        <w:rPr>
          <w:rFonts w:ascii="ＭＳ 明朝" w:eastAsia="ＭＳ 明朝" w:hAnsi="ＭＳ 明朝"/>
          <w:sz w:val="22"/>
        </w:rPr>
      </w:pPr>
    </w:p>
    <w:sectPr w:rsidR="00F35719" w:rsidSect="00F3571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87D"/>
    <w:multiLevelType w:val="multilevel"/>
    <w:tmpl w:val="A914F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1270F2"/>
    <w:multiLevelType w:val="multilevel"/>
    <w:tmpl w:val="7C58D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4457AB"/>
    <w:multiLevelType w:val="multilevel"/>
    <w:tmpl w:val="2CD6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19"/>
    <w:rsid w:val="004E1A8F"/>
    <w:rsid w:val="00662F7C"/>
    <w:rsid w:val="007B0F00"/>
    <w:rsid w:val="008828BC"/>
    <w:rsid w:val="00B0311B"/>
    <w:rsid w:val="00F35719"/>
    <w:rsid w:val="00F91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0C80FD"/>
  <w15:chartTrackingRefBased/>
  <w15:docId w15:val="{0453788E-EBD1-4AF3-876D-54FF239F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3571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5719"/>
  </w:style>
  <w:style w:type="character" w:customStyle="1" w:styleId="a4">
    <w:name w:val="日付 (文字)"/>
    <w:basedOn w:val="a0"/>
    <w:link w:val="a3"/>
    <w:uiPriority w:val="99"/>
    <w:semiHidden/>
    <w:rsid w:val="00F35719"/>
  </w:style>
  <w:style w:type="character" w:customStyle="1" w:styleId="20">
    <w:name w:val="見出し 2 (文字)"/>
    <w:basedOn w:val="a0"/>
    <w:link w:val="2"/>
    <w:uiPriority w:val="9"/>
    <w:rsid w:val="00F35719"/>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F357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F35719"/>
    <w:rPr>
      <w:b/>
      <w:bCs/>
    </w:rPr>
  </w:style>
  <w:style w:type="character" w:styleId="a6">
    <w:name w:val="Hyperlink"/>
    <w:basedOn w:val="a0"/>
    <w:uiPriority w:val="99"/>
    <w:semiHidden/>
    <w:unhideWhenUsed/>
    <w:rsid w:val="00F35719"/>
    <w:rPr>
      <w:color w:val="0000FF"/>
      <w:u w:val="single"/>
    </w:rPr>
  </w:style>
  <w:style w:type="paragraph" w:styleId="a7">
    <w:name w:val="Balloon Text"/>
    <w:basedOn w:val="a"/>
    <w:link w:val="a8"/>
    <w:uiPriority w:val="99"/>
    <w:semiHidden/>
    <w:unhideWhenUsed/>
    <w:rsid w:val="00B031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31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040403">
      <w:bodyDiv w:val="1"/>
      <w:marLeft w:val="0"/>
      <w:marRight w:val="0"/>
      <w:marTop w:val="0"/>
      <w:marBottom w:val="0"/>
      <w:divBdr>
        <w:top w:val="none" w:sz="0" w:space="0" w:color="auto"/>
        <w:left w:val="none" w:sz="0" w:space="0" w:color="auto"/>
        <w:bottom w:val="none" w:sz="0" w:space="0" w:color="auto"/>
        <w:right w:val="none" w:sz="0" w:space="0" w:color="auto"/>
      </w:divBdr>
      <w:divsChild>
        <w:div w:id="1109816066">
          <w:marLeft w:val="0"/>
          <w:marRight w:val="0"/>
          <w:marTop w:val="0"/>
          <w:marBottom w:val="240"/>
          <w:divBdr>
            <w:top w:val="none" w:sz="0" w:space="0" w:color="auto"/>
            <w:left w:val="none" w:sz="0" w:space="0" w:color="auto"/>
            <w:bottom w:val="none" w:sz="0" w:space="0" w:color="auto"/>
            <w:right w:val="none" w:sz="0" w:space="0" w:color="auto"/>
          </w:divBdr>
          <w:divsChild>
            <w:div w:id="573273266">
              <w:marLeft w:val="0"/>
              <w:marRight w:val="0"/>
              <w:marTop w:val="0"/>
              <w:marBottom w:val="0"/>
              <w:divBdr>
                <w:top w:val="none" w:sz="0" w:space="0" w:color="auto"/>
                <w:left w:val="none" w:sz="0" w:space="0" w:color="auto"/>
                <w:bottom w:val="none" w:sz="0" w:space="0" w:color="auto"/>
                <w:right w:val="none" w:sz="0" w:space="0" w:color="auto"/>
              </w:divBdr>
              <w:divsChild>
                <w:div w:id="11765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51005">
          <w:marLeft w:val="0"/>
          <w:marRight w:val="0"/>
          <w:marTop w:val="0"/>
          <w:marBottom w:val="240"/>
          <w:divBdr>
            <w:top w:val="none" w:sz="0" w:space="0" w:color="auto"/>
            <w:left w:val="none" w:sz="0" w:space="0" w:color="auto"/>
            <w:bottom w:val="none" w:sz="0" w:space="0" w:color="auto"/>
            <w:right w:val="none" w:sz="0" w:space="0" w:color="auto"/>
          </w:divBdr>
          <w:divsChild>
            <w:div w:id="1286739759">
              <w:marLeft w:val="0"/>
              <w:marRight w:val="0"/>
              <w:marTop w:val="0"/>
              <w:marBottom w:val="240"/>
              <w:divBdr>
                <w:top w:val="none" w:sz="0" w:space="0" w:color="auto"/>
                <w:left w:val="none" w:sz="0" w:space="0" w:color="auto"/>
                <w:bottom w:val="none" w:sz="0" w:space="0" w:color="auto"/>
                <w:right w:val="none" w:sz="0" w:space="0" w:color="auto"/>
              </w:divBdr>
            </w:div>
            <w:div w:id="866673293">
              <w:marLeft w:val="0"/>
              <w:marRight w:val="0"/>
              <w:marTop w:val="0"/>
              <w:marBottom w:val="0"/>
              <w:divBdr>
                <w:top w:val="none" w:sz="0" w:space="0" w:color="auto"/>
                <w:left w:val="none" w:sz="0" w:space="0" w:color="auto"/>
                <w:bottom w:val="none" w:sz="0" w:space="0" w:color="auto"/>
                <w:right w:val="none" w:sz="0" w:space="0" w:color="auto"/>
              </w:divBdr>
              <w:divsChild>
                <w:div w:id="1860463266">
                  <w:marLeft w:val="0"/>
                  <w:marRight w:val="0"/>
                  <w:marTop w:val="0"/>
                  <w:marBottom w:val="0"/>
                  <w:divBdr>
                    <w:top w:val="none" w:sz="0" w:space="0" w:color="auto"/>
                    <w:left w:val="none" w:sz="0" w:space="0" w:color="auto"/>
                    <w:bottom w:val="none" w:sz="0" w:space="0" w:color="auto"/>
                    <w:right w:val="none" w:sz="0" w:space="0" w:color="auto"/>
                  </w:divBdr>
                </w:div>
                <w:div w:id="20496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syousakuren2</dc:creator>
  <cp:keywords/>
  <dc:description/>
  <cp:lastModifiedBy>syousakuren2</cp:lastModifiedBy>
  <cp:revision>3</cp:revision>
  <cp:lastPrinted>2020-04-08T06:32:00Z</cp:lastPrinted>
  <dcterms:created xsi:type="dcterms:W3CDTF">2020-04-09T01:25:00Z</dcterms:created>
  <dcterms:modified xsi:type="dcterms:W3CDTF">2020-04-09T01:27:00Z</dcterms:modified>
</cp:coreProperties>
</file>