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02679" w14:textId="0B07FF2C" w:rsidR="003B7C71" w:rsidRDefault="00CA164E" w:rsidP="00CA164E">
      <w:pPr>
        <w:jc w:val="center"/>
        <w:rPr>
          <w:rFonts w:ascii="ＭＳ 明朝" w:eastAsia="ＭＳ 明朝" w:hAnsi="ＭＳ 明朝"/>
          <w:b/>
          <w:bCs/>
          <w:sz w:val="28"/>
          <w:szCs w:val="28"/>
        </w:rPr>
      </w:pPr>
      <w:r w:rsidRPr="00CA164E">
        <w:rPr>
          <w:rFonts w:ascii="ＭＳ 明朝" w:eastAsia="ＭＳ 明朝" w:hAnsi="ＭＳ 明朝" w:hint="eastAsia"/>
          <w:b/>
          <w:bCs/>
          <w:sz w:val="28"/>
          <w:szCs w:val="28"/>
        </w:rPr>
        <w:t>要</w:t>
      </w:r>
      <w:r>
        <w:rPr>
          <w:rFonts w:ascii="ＭＳ 明朝" w:eastAsia="ＭＳ 明朝" w:hAnsi="ＭＳ 明朝" w:hint="eastAsia"/>
          <w:b/>
          <w:bCs/>
          <w:sz w:val="28"/>
          <w:szCs w:val="28"/>
        </w:rPr>
        <w:t xml:space="preserve">　</w:t>
      </w:r>
      <w:r w:rsidRPr="00CA164E">
        <w:rPr>
          <w:rFonts w:ascii="ＭＳ 明朝" w:eastAsia="ＭＳ 明朝" w:hAnsi="ＭＳ 明朝" w:hint="eastAsia"/>
          <w:b/>
          <w:bCs/>
          <w:sz w:val="28"/>
          <w:szCs w:val="28"/>
        </w:rPr>
        <w:t>望</w:t>
      </w:r>
      <w:r>
        <w:rPr>
          <w:rFonts w:ascii="ＭＳ 明朝" w:eastAsia="ＭＳ 明朝" w:hAnsi="ＭＳ 明朝" w:hint="eastAsia"/>
          <w:b/>
          <w:bCs/>
          <w:sz w:val="28"/>
          <w:szCs w:val="28"/>
        </w:rPr>
        <w:t xml:space="preserve">　</w:t>
      </w:r>
      <w:r w:rsidRPr="00CA164E">
        <w:rPr>
          <w:rFonts w:ascii="ＭＳ 明朝" w:eastAsia="ＭＳ 明朝" w:hAnsi="ＭＳ 明朝" w:hint="eastAsia"/>
          <w:b/>
          <w:bCs/>
          <w:sz w:val="28"/>
          <w:szCs w:val="28"/>
        </w:rPr>
        <w:t>項</w:t>
      </w:r>
      <w:r>
        <w:rPr>
          <w:rFonts w:ascii="ＭＳ 明朝" w:eastAsia="ＭＳ 明朝" w:hAnsi="ＭＳ 明朝" w:hint="eastAsia"/>
          <w:b/>
          <w:bCs/>
          <w:sz w:val="28"/>
          <w:szCs w:val="28"/>
        </w:rPr>
        <w:t xml:space="preserve">　</w:t>
      </w:r>
      <w:r w:rsidRPr="00CA164E">
        <w:rPr>
          <w:rFonts w:ascii="ＭＳ 明朝" w:eastAsia="ＭＳ 明朝" w:hAnsi="ＭＳ 明朝" w:hint="eastAsia"/>
          <w:b/>
          <w:bCs/>
          <w:sz w:val="28"/>
          <w:szCs w:val="28"/>
        </w:rPr>
        <w:t>目</w:t>
      </w:r>
    </w:p>
    <w:p w14:paraId="68DEAA89" w14:textId="57B8E6F2" w:rsidR="00CA164E" w:rsidRDefault="00BC038F" w:rsidP="00BC038F">
      <w:pPr>
        <w:rPr>
          <w:rFonts w:ascii="ＭＳ 明朝" w:eastAsia="ＭＳ 明朝" w:hAnsi="ＭＳ 明朝"/>
          <w:b/>
          <w:bCs/>
          <w:sz w:val="24"/>
          <w:szCs w:val="24"/>
        </w:rPr>
      </w:pPr>
      <w:r>
        <w:rPr>
          <w:rFonts w:ascii="ＭＳ 明朝" w:eastAsia="ＭＳ 明朝" w:hAnsi="ＭＳ 明朝" w:hint="eastAsia"/>
          <w:b/>
          <w:bCs/>
          <w:sz w:val="24"/>
          <w:szCs w:val="24"/>
        </w:rPr>
        <w:t>１、</w:t>
      </w:r>
      <w:r w:rsidR="00BE2ECD" w:rsidRPr="00BC038F">
        <w:rPr>
          <w:rFonts w:ascii="ＭＳ 明朝" w:eastAsia="ＭＳ 明朝" w:hAnsi="ＭＳ 明朝" w:hint="eastAsia"/>
          <w:b/>
          <w:bCs/>
          <w:sz w:val="24"/>
          <w:szCs w:val="24"/>
        </w:rPr>
        <w:t>コロナウィルス対策について</w:t>
      </w:r>
    </w:p>
    <w:p w14:paraId="6B80C779" w14:textId="77777777" w:rsidR="00A1709B" w:rsidRPr="00BC038F" w:rsidRDefault="00A1709B" w:rsidP="00BC038F">
      <w:pPr>
        <w:rPr>
          <w:rFonts w:ascii="ＭＳ 明朝" w:eastAsia="ＭＳ 明朝" w:hAnsi="ＭＳ 明朝"/>
          <w:b/>
          <w:bCs/>
          <w:sz w:val="24"/>
          <w:szCs w:val="24"/>
        </w:rPr>
      </w:pPr>
    </w:p>
    <w:p w14:paraId="3DAFFD64" w14:textId="3F9BC141" w:rsidR="00861D11" w:rsidRPr="00E90486" w:rsidRDefault="00BE2ECD" w:rsidP="00861D11">
      <w:pPr>
        <w:widowControl/>
        <w:ind w:leftChars="100" w:left="652" w:hangingChars="200" w:hanging="442"/>
        <w:jc w:val="left"/>
        <w:rPr>
          <w:rFonts w:ascii="ＭＳ 明朝" w:eastAsia="ＭＳ 明朝" w:hAnsi="ＭＳ 明朝" w:cs="ＭＳ Ｐゴシック"/>
          <w:b/>
          <w:bCs/>
          <w:kern w:val="0"/>
          <w:sz w:val="22"/>
        </w:rPr>
      </w:pPr>
      <w:r w:rsidRPr="00BD7FA4">
        <w:rPr>
          <w:rFonts w:ascii="ＭＳ 明朝" w:eastAsia="ＭＳ 明朝" w:hAnsi="ＭＳ 明朝" w:hint="eastAsia"/>
          <w:b/>
          <w:bCs/>
          <w:sz w:val="22"/>
        </w:rPr>
        <w:t>ア）</w:t>
      </w:r>
      <w:r w:rsidR="00FF41DE" w:rsidRPr="00E90486">
        <w:rPr>
          <w:rFonts w:ascii="ＭＳ 明朝" w:eastAsia="ＭＳ 明朝" w:hAnsi="ＭＳ 明朝" w:cs="ＭＳ Ｐゴシック" w:hint="eastAsia"/>
          <w:b/>
          <w:bCs/>
          <w:kern w:val="0"/>
          <w:sz w:val="22"/>
        </w:rPr>
        <w:t>PCR検査を実施できる医療機関はまだまだ少なく、今後の感染拡大の第2波・3波に備えて実施医療機関の拡大を図ること。</w:t>
      </w:r>
    </w:p>
    <w:p w14:paraId="39EFC30E" w14:textId="4F89C087" w:rsidR="00BE2ECD" w:rsidRPr="00E90486" w:rsidRDefault="00BE2ECD" w:rsidP="00861D11">
      <w:pPr>
        <w:widowControl/>
        <w:ind w:leftChars="300" w:left="630" w:firstLineChars="100" w:firstLine="220"/>
        <w:jc w:val="left"/>
        <w:rPr>
          <w:rFonts w:ascii="ＭＳ 明朝" w:eastAsia="ＭＳ 明朝" w:hAnsi="ＭＳ 明朝"/>
          <w:sz w:val="22"/>
        </w:rPr>
      </w:pPr>
      <w:r w:rsidRPr="00E90486">
        <w:rPr>
          <w:rFonts w:ascii="ＭＳ 明朝" w:eastAsia="ＭＳ 明朝" w:hAnsi="ＭＳ 明朝" w:cs="ＭＳ Ｐゴシック"/>
          <w:kern w:val="0"/>
          <w:sz w:val="22"/>
        </w:rPr>
        <w:t>言葉での不調がなかなか伝えることが難しい利用者の方がコロナに感染すると大規模な感染拡大につながる恐れがあります</w:t>
      </w:r>
      <w:r w:rsidR="009B6F78" w:rsidRPr="00E90486">
        <w:rPr>
          <w:rFonts w:ascii="ＭＳ 明朝" w:eastAsia="ＭＳ 明朝" w:hAnsi="ＭＳ 明朝" w:cs="ＭＳ Ｐゴシック" w:hint="eastAsia"/>
          <w:kern w:val="0"/>
          <w:sz w:val="22"/>
        </w:rPr>
        <w:t>。</w:t>
      </w:r>
      <w:r w:rsidR="002C4AB8" w:rsidRPr="00E90486">
        <w:rPr>
          <w:rFonts w:ascii="ＭＳ 明朝" w:eastAsia="ＭＳ 明朝" w:hAnsi="ＭＳ 明朝" w:hint="eastAsia"/>
          <w:sz w:val="22"/>
        </w:rPr>
        <w:t>6月2日付で、唾液を用いたPCR検査のみを行う医療機関の要件などが全国に通知され、都道府県等が認めた医療機関が実施するとあります。患者の負担だけでなく検体採取機関の感染防御の負担も大幅な軽減が期待されると思われることから、実施医療機関の拡大と</w:t>
      </w:r>
      <w:r w:rsidR="00F007CF" w:rsidRPr="00E90486">
        <w:rPr>
          <w:rFonts w:ascii="ＭＳ 明朝" w:eastAsia="ＭＳ 明朝" w:hAnsi="ＭＳ 明朝" w:hint="eastAsia"/>
          <w:sz w:val="22"/>
        </w:rPr>
        <w:t>福祉事業所</w:t>
      </w:r>
      <w:r w:rsidR="002C4AB8" w:rsidRPr="00E90486">
        <w:rPr>
          <w:rFonts w:ascii="ＭＳ 明朝" w:eastAsia="ＭＳ 明朝" w:hAnsi="ＭＳ 明朝" w:hint="eastAsia"/>
          <w:sz w:val="22"/>
        </w:rPr>
        <w:t>への一層の周知</w:t>
      </w:r>
      <w:r w:rsidR="00C248A8" w:rsidRPr="00E90486">
        <w:rPr>
          <w:rFonts w:ascii="ＭＳ 明朝" w:eastAsia="ＭＳ 明朝" w:hAnsi="ＭＳ 明朝" w:hint="eastAsia"/>
          <w:sz w:val="22"/>
        </w:rPr>
        <w:t>をおこなうこと</w:t>
      </w:r>
      <w:r w:rsidR="002C4AB8" w:rsidRPr="00E90486">
        <w:rPr>
          <w:rFonts w:ascii="ＭＳ 明朝" w:eastAsia="ＭＳ 明朝" w:hAnsi="ＭＳ 明朝" w:hint="eastAsia"/>
          <w:sz w:val="22"/>
        </w:rPr>
        <w:t>。</w:t>
      </w:r>
    </w:p>
    <w:p w14:paraId="616D2DC6" w14:textId="77777777" w:rsidR="001A3C02" w:rsidRPr="00E90486" w:rsidRDefault="001A3C02" w:rsidP="00861D11">
      <w:pPr>
        <w:widowControl/>
        <w:ind w:leftChars="300" w:left="630" w:firstLineChars="100" w:firstLine="220"/>
        <w:jc w:val="left"/>
        <w:rPr>
          <w:rFonts w:ascii="ＭＳ 明朝" w:eastAsia="ＭＳ 明朝" w:hAnsi="ＭＳ 明朝" w:cs="ＭＳ Ｐゴシック"/>
          <w:kern w:val="0"/>
          <w:sz w:val="22"/>
        </w:rPr>
      </w:pPr>
    </w:p>
    <w:p w14:paraId="758986A0" w14:textId="4396B530" w:rsidR="00861D11" w:rsidRPr="00E90486" w:rsidRDefault="00BE2ECD" w:rsidP="00861D11">
      <w:pPr>
        <w:widowControl/>
        <w:ind w:leftChars="100" w:left="652" w:hangingChars="200" w:hanging="442"/>
        <w:jc w:val="left"/>
        <w:rPr>
          <w:rFonts w:ascii="ＭＳ 明朝" w:eastAsia="ＭＳ 明朝" w:hAnsi="ＭＳ 明朝" w:cs="ＭＳ Ｐゴシック"/>
          <w:b/>
          <w:bCs/>
          <w:kern w:val="0"/>
          <w:sz w:val="22"/>
        </w:rPr>
      </w:pPr>
      <w:r w:rsidRPr="00E90486">
        <w:rPr>
          <w:rFonts w:ascii="ＭＳ 明朝" w:eastAsia="ＭＳ 明朝" w:hAnsi="ＭＳ 明朝" w:hint="eastAsia"/>
          <w:b/>
          <w:bCs/>
          <w:sz w:val="22"/>
        </w:rPr>
        <w:t>イ）</w:t>
      </w:r>
      <w:r w:rsidR="00861D11" w:rsidRPr="00E90486">
        <w:rPr>
          <w:rFonts w:ascii="ＭＳ 明朝" w:eastAsia="ＭＳ 明朝" w:hAnsi="ＭＳ 明朝" w:cs="ＭＳ Ｐゴシック" w:hint="eastAsia"/>
          <w:b/>
          <w:bCs/>
          <w:kern w:val="0"/>
          <w:sz w:val="22"/>
        </w:rPr>
        <w:t>感染症の流行や災害の際に物資の不足の為に利用者を危険にさらさない為にも、地域活動支援センターのメニュー事業及び個別給付事業の地域生活サポート事業のメニューの中に物資の備蓄整備を設</w:t>
      </w:r>
      <w:r w:rsidR="00C248A8" w:rsidRPr="00E90486">
        <w:rPr>
          <w:rFonts w:ascii="ＭＳ 明朝" w:eastAsia="ＭＳ 明朝" w:hAnsi="ＭＳ 明朝" w:cs="ＭＳ Ｐゴシック" w:hint="eastAsia"/>
          <w:b/>
          <w:bCs/>
          <w:kern w:val="0"/>
          <w:sz w:val="22"/>
        </w:rPr>
        <w:t>けること。</w:t>
      </w:r>
    </w:p>
    <w:p w14:paraId="697C8D91" w14:textId="0AC108B3" w:rsidR="009B6F78" w:rsidRPr="00E90486" w:rsidRDefault="00BE2ECD" w:rsidP="00861D11">
      <w:pPr>
        <w:widowControl/>
        <w:ind w:leftChars="300" w:left="630" w:firstLineChars="100" w:firstLine="220"/>
        <w:jc w:val="left"/>
        <w:rPr>
          <w:rFonts w:ascii="ＭＳ 明朝" w:eastAsia="ＭＳ 明朝" w:hAnsi="ＭＳ 明朝" w:cs="ＭＳ Ｐゴシック"/>
          <w:kern w:val="0"/>
          <w:sz w:val="22"/>
        </w:rPr>
      </w:pPr>
      <w:r w:rsidRPr="00E90486">
        <w:rPr>
          <w:rFonts w:ascii="ＭＳ 明朝" w:eastAsia="ＭＳ 明朝" w:hAnsi="ＭＳ 明朝" w:cs="ＭＳ Ｐゴシック"/>
          <w:kern w:val="0"/>
          <w:sz w:val="22"/>
        </w:rPr>
        <w:t>国からの支援策は障害福祉サービス事業所に限られることが多く、地域活動支援センターは取り残される傾向があります（特に</w:t>
      </w:r>
      <w:r w:rsidR="009B6F78" w:rsidRPr="00E90486">
        <w:rPr>
          <w:rFonts w:ascii="ＭＳ 明朝" w:eastAsia="ＭＳ 明朝" w:hAnsi="ＭＳ 明朝" w:cs="ＭＳ Ｐゴシック" w:hint="eastAsia"/>
          <w:kern w:val="0"/>
          <w:sz w:val="22"/>
        </w:rPr>
        <w:t>衛生用品等の物資の</w:t>
      </w:r>
      <w:r w:rsidRPr="00E90486">
        <w:rPr>
          <w:rFonts w:ascii="ＭＳ 明朝" w:eastAsia="ＭＳ 明朝" w:hAnsi="ＭＳ 明朝" w:cs="ＭＳ Ｐゴシック"/>
          <w:kern w:val="0"/>
          <w:sz w:val="22"/>
        </w:rPr>
        <w:t>配布</w:t>
      </w:r>
      <w:r w:rsidR="009B6F78" w:rsidRPr="00E90486">
        <w:rPr>
          <w:rFonts w:ascii="ＭＳ 明朝" w:eastAsia="ＭＳ 明朝" w:hAnsi="ＭＳ 明朝" w:cs="ＭＳ Ｐゴシック" w:hint="eastAsia"/>
          <w:kern w:val="0"/>
          <w:sz w:val="22"/>
        </w:rPr>
        <w:t>）</w:t>
      </w:r>
      <w:r w:rsidRPr="00E90486">
        <w:rPr>
          <w:rFonts w:ascii="ＭＳ 明朝" w:eastAsia="ＭＳ 明朝" w:hAnsi="ＭＳ 明朝" w:cs="ＭＳ Ｐゴシック" w:hint="eastAsia"/>
          <w:kern w:val="0"/>
          <w:sz w:val="24"/>
          <w:szCs w:val="24"/>
        </w:rPr>
        <w:t>。</w:t>
      </w:r>
      <w:r w:rsidRPr="00E90486">
        <w:rPr>
          <w:rFonts w:ascii="ＭＳ 明朝" w:eastAsia="ＭＳ 明朝" w:hAnsi="ＭＳ 明朝" w:cs="ＭＳ Ｐゴシック"/>
          <w:kern w:val="0"/>
          <w:sz w:val="22"/>
        </w:rPr>
        <w:t>同じように支援をしている地域活動支援センターを取りこぼさないよう</w:t>
      </w:r>
      <w:r w:rsidRPr="00E90486">
        <w:rPr>
          <w:rFonts w:ascii="ＭＳ 明朝" w:eastAsia="ＭＳ 明朝" w:hAnsi="ＭＳ 明朝" w:cs="ＭＳ Ｐゴシック" w:hint="eastAsia"/>
          <w:kern w:val="0"/>
          <w:sz w:val="22"/>
        </w:rPr>
        <w:t>、市町村に対して</w:t>
      </w:r>
      <w:r w:rsidR="00F007CF" w:rsidRPr="00E90486">
        <w:rPr>
          <w:rFonts w:ascii="ＭＳ 明朝" w:eastAsia="ＭＳ 明朝" w:hAnsi="ＭＳ 明朝" w:cs="ＭＳ Ｐゴシック" w:hint="eastAsia"/>
          <w:kern w:val="0"/>
          <w:sz w:val="22"/>
        </w:rPr>
        <w:t>周知</w:t>
      </w:r>
      <w:r w:rsidRPr="00E90486">
        <w:rPr>
          <w:rFonts w:ascii="ＭＳ 明朝" w:eastAsia="ＭＳ 明朝" w:hAnsi="ＭＳ 明朝" w:cs="ＭＳ Ｐゴシック" w:hint="eastAsia"/>
          <w:kern w:val="0"/>
          <w:sz w:val="22"/>
        </w:rPr>
        <w:t>すること。</w:t>
      </w:r>
      <w:r w:rsidR="002C4AB8" w:rsidRPr="00E90486">
        <w:rPr>
          <w:rFonts w:ascii="ＭＳ 明朝" w:eastAsia="ＭＳ 明朝" w:hAnsi="ＭＳ 明朝" w:cs="ＭＳ Ｐゴシック" w:hint="eastAsia"/>
          <w:kern w:val="0"/>
          <w:sz w:val="22"/>
        </w:rPr>
        <w:t>また、</w:t>
      </w:r>
      <w:r w:rsidR="009B6F78" w:rsidRPr="00E90486">
        <w:rPr>
          <w:rFonts w:ascii="ＭＳ 明朝" w:eastAsia="ＭＳ 明朝" w:hAnsi="ＭＳ 明朝" w:cs="ＭＳ Ｐゴシック" w:hint="eastAsia"/>
          <w:kern w:val="0"/>
          <w:sz w:val="22"/>
        </w:rPr>
        <w:t>今回のような感染症の流行に対する備品の備蓄や災害に対する物品の備蓄を運営費の中から捻出することは難しいのが現状です。</w:t>
      </w:r>
      <w:r w:rsidR="00934D88" w:rsidRPr="00E90486">
        <w:rPr>
          <w:rFonts w:ascii="ＭＳ 明朝" w:eastAsia="ＭＳ 明朝" w:hAnsi="ＭＳ 明朝" w:cs="ＭＳ Ｐゴシック" w:hint="eastAsia"/>
          <w:kern w:val="0"/>
          <w:sz w:val="22"/>
        </w:rPr>
        <w:t>備蓄品は一度用意したら良いのではなく、必要なときに的確に活用できるよう、定期的に使用点検する事の重要性をコロナ禍の中で学びました。</w:t>
      </w:r>
      <w:r w:rsidR="009B6F78" w:rsidRPr="00E90486">
        <w:rPr>
          <w:rFonts w:ascii="ＭＳ 明朝" w:eastAsia="ＭＳ 明朝" w:hAnsi="ＭＳ 明朝" w:cs="ＭＳ Ｐゴシック" w:hint="eastAsia"/>
          <w:kern w:val="0"/>
          <w:sz w:val="22"/>
        </w:rPr>
        <w:t>助成金等の活用は積極的にしておりますが、確実に約束されたものではなく、利用者の安全を担保する事業計画が立てづらい現実が</w:t>
      </w:r>
      <w:r w:rsidR="004A39EC" w:rsidRPr="00E90486">
        <w:rPr>
          <w:rFonts w:ascii="ＭＳ 明朝" w:eastAsia="ＭＳ 明朝" w:hAnsi="ＭＳ 明朝" w:cs="ＭＳ Ｐゴシック" w:hint="eastAsia"/>
          <w:kern w:val="0"/>
          <w:sz w:val="22"/>
        </w:rPr>
        <w:t>あることから、メニュー補助に物資の</w:t>
      </w:r>
      <w:r w:rsidR="004B1991" w:rsidRPr="00E90486">
        <w:rPr>
          <w:rFonts w:ascii="ＭＳ 明朝" w:eastAsia="ＭＳ 明朝" w:hAnsi="ＭＳ 明朝" w:cs="ＭＳ Ｐゴシック" w:hint="eastAsia"/>
          <w:kern w:val="0"/>
          <w:sz w:val="22"/>
        </w:rPr>
        <w:t>備蓄</w:t>
      </w:r>
      <w:r w:rsidR="004A39EC" w:rsidRPr="00E90486">
        <w:rPr>
          <w:rFonts w:ascii="ＭＳ 明朝" w:eastAsia="ＭＳ 明朝" w:hAnsi="ＭＳ 明朝" w:cs="ＭＳ Ｐゴシック" w:hint="eastAsia"/>
          <w:kern w:val="0"/>
          <w:sz w:val="22"/>
        </w:rPr>
        <w:t>整備を設けること。</w:t>
      </w:r>
    </w:p>
    <w:p w14:paraId="72A1468E" w14:textId="77777777" w:rsidR="00BC038F" w:rsidRPr="00E90486" w:rsidRDefault="00BC038F" w:rsidP="00861D11">
      <w:pPr>
        <w:widowControl/>
        <w:ind w:leftChars="300" w:left="630" w:firstLineChars="100" w:firstLine="220"/>
        <w:jc w:val="left"/>
        <w:rPr>
          <w:rFonts w:ascii="ＭＳ 明朝" w:eastAsia="ＭＳ 明朝" w:hAnsi="ＭＳ 明朝" w:cs="ＭＳ Ｐゴシック"/>
          <w:kern w:val="0"/>
          <w:sz w:val="22"/>
        </w:rPr>
      </w:pPr>
    </w:p>
    <w:p w14:paraId="65EE75CA" w14:textId="71A7DA60" w:rsidR="00BC038F" w:rsidRPr="00E90486" w:rsidRDefault="008A2FC7" w:rsidP="00BC038F">
      <w:pPr>
        <w:widowControl/>
        <w:ind w:leftChars="100" w:left="650" w:hangingChars="200" w:hanging="440"/>
        <w:jc w:val="left"/>
        <w:rPr>
          <w:rFonts w:ascii="ＭＳ 明朝" w:eastAsia="ＭＳ 明朝" w:hAnsi="ＭＳ 明朝"/>
          <w:b/>
          <w:bCs/>
          <w:sz w:val="22"/>
        </w:rPr>
      </w:pPr>
      <w:r w:rsidRPr="00E90486">
        <w:rPr>
          <w:rFonts w:ascii="ＭＳ 明朝" w:eastAsia="ＭＳ 明朝" w:hAnsi="ＭＳ 明朝" w:cs="ＭＳ Ｐゴシック" w:hint="eastAsia"/>
          <w:kern w:val="0"/>
          <w:sz w:val="22"/>
        </w:rPr>
        <w:t>ウ）</w:t>
      </w:r>
      <w:r w:rsidR="00615557" w:rsidRPr="00E90486">
        <w:rPr>
          <w:rFonts w:ascii="ＭＳ 明朝" w:eastAsia="ＭＳ 明朝" w:hAnsi="ＭＳ 明朝" w:hint="eastAsia"/>
          <w:b/>
          <w:bCs/>
          <w:sz w:val="22"/>
        </w:rPr>
        <w:t>利用者の送迎に関して以下の３項目を検討</w:t>
      </w:r>
      <w:r w:rsidR="00C248A8" w:rsidRPr="00E90486">
        <w:rPr>
          <w:rFonts w:ascii="ＭＳ 明朝" w:eastAsia="ＭＳ 明朝" w:hAnsi="ＭＳ 明朝" w:hint="eastAsia"/>
          <w:b/>
          <w:bCs/>
          <w:sz w:val="22"/>
        </w:rPr>
        <w:t>すること</w:t>
      </w:r>
      <w:r w:rsidR="00615557" w:rsidRPr="00E90486">
        <w:rPr>
          <w:rFonts w:ascii="ＭＳ 明朝" w:eastAsia="ＭＳ 明朝" w:hAnsi="ＭＳ 明朝" w:hint="eastAsia"/>
          <w:b/>
          <w:bCs/>
          <w:sz w:val="22"/>
        </w:rPr>
        <w:t>。</w:t>
      </w:r>
    </w:p>
    <w:p w14:paraId="5B8913FB" w14:textId="301D951C" w:rsidR="00BC038F" w:rsidRPr="00E90486" w:rsidRDefault="008A2FC7" w:rsidP="00934D88">
      <w:pPr>
        <w:widowControl/>
        <w:ind w:leftChars="300" w:left="630" w:firstLineChars="100" w:firstLine="220"/>
        <w:jc w:val="left"/>
        <w:rPr>
          <w:rFonts w:ascii="ＭＳ 明朝" w:eastAsia="ＭＳ 明朝" w:hAnsi="ＭＳ 明朝"/>
          <w:sz w:val="22"/>
        </w:rPr>
      </w:pPr>
      <w:r w:rsidRPr="00E90486">
        <w:rPr>
          <w:rFonts w:ascii="ＭＳ 明朝" w:eastAsia="ＭＳ 明朝" w:hAnsi="ＭＳ 明朝" w:hint="eastAsia"/>
          <w:sz w:val="22"/>
        </w:rPr>
        <w:t>感染予防</w:t>
      </w:r>
      <w:r w:rsidR="00615557" w:rsidRPr="00E90486">
        <w:rPr>
          <w:rFonts w:ascii="ＭＳ 明朝" w:eastAsia="ＭＳ 明朝" w:hAnsi="ＭＳ 明朝" w:hint="eastAsia"/>
          <w:sz w:val="22"/>
        </w:rPr>
        <w:t>の観点</w:t>
      </w:r>
      <w:r w:rsidRPr="00E90486">
        <w:rPr>
          <w:rFonts w:ascii="ＭＳ 明朝" w:eastAsia="ＭＳ 明朝" w:hAnsi="ＭＳ 明朝" w:hint="eastAsia"/>
          <w:sz w:val="22"/>
        </w:rPr>
        <w:t>から</w:t>
      </w:r>
      <w:r w:rsidR="00BC038F" w:rsidRPr="00E90486">
        <w:rPr>
          <w:rFonts w:ascii="ＭＳ 明朝" w:eastAsia="ＭＳ 明朝" w:hAnsi="ＭＳ 明朝" w:hint="eastAsia"/>
          <w:sz w:val="22"/>
        </w:rPr>
        <w:t>今までの</w:t>
      </w:r>
      <w:r w:rsidRPr="00E90486">
        <w:rPr>
          <w:rFonts w:ascii="ＭＳ 明朝" w:eastAsia="ＭＳ 明朝" w:hAnsi="ＭＳ 明朝" w:hint="eastAsia"/>
          <w:sz w:val="22"/>
        </w:rPr>
        <w:t>公共交通機関の使用を控え、事業所での送迎を開始した</w:t>
      </w:r>
      <w:r w:rsidR="00BC038F" w:rsidRPr="00E90486">
        <w:rPr>
          <w:rFonts w:ascii="ＭＳ 明朝" w:eastAsia="ＭＳ 明朝" w:hAnsi="ＭＳ 明朝" w:hint="eastAsia"/>
          <w:sz w:val="22"/>
        </w:rPr>
        <w:t>（増やした）</w:t>
      </w:r>
      <w:r w:rsidRPr="00E90486">
        <w:rPr>
          <w:rFonts w:ascii="ＭＳ 明朝" w:eastAsia="ＭＳ 明朝" w:hAnsi="ＭＳ 明朝" w:hint="eastAsia"/>
          <w:sz w:val="22"/>
        </w:rPr>
        <w:t>が、</w:t>
      </w:r>
      <w:r w:rsidR="00361706" w:rsidRPr="00E90486">
        <w:rPr>
          <w:rFonts w:ascii="ＭＳ 明朝" w:eastAsia="ＭＳ 明朝" w:hAnsi="ＭＳ 明朝" w:hint="eastAsia"/>
          <w:sz w:val="22"/>
        </w:rPr>
        <w:t>現在の報酬体系では日中支援に加えて送り迎えを実施する事は、</w:t>
      </w:r>
      <w:r w:rsidRPr="00E90486">
        <w:rPr>
          <w:rFonts w:ascii="ＭＳ 明朝" w:eastAsia="ＭＳ 明朝" w:hAnsi="ＭＳ 明朝" w:hint="eastAsia"/>
          <w:sz w:val="22"/>
        </w:rPr>
        <w:t>少ない職員数</w:t>
      </w:r>
      <w:r w:rsidR="00361706" w:rsidRPr="00E90486">
        <w:rPr>
          <w:rFonts w:ascii="ＭＳ 明朝" w:eastAsia="ＭＳ 明朝" w:hAnsi="ＭＳ 明朝" w:hint="eastAsia"/>
          <w:sz w:val="22"/>
        </w:rPr>
        <w:t>では</w:t>
      </w:r>
      <w:r w:rsidRPr="00E90486">
        <w:rPr>
          <w:rFonts w:ascii="ＭＳ 明朝" w:eastAsia="ＭＳ 明朝" w:hAnsi="ＭＳ 明朝" w:hint="eastAsia"/>
          <w:sz w:val="22"/>
        </w:rPr>
        <w:t>かなりの負担を生じます。</w:t>
      </w:r>
    </w:p>
    <w:p w14:paraId="44AA2345" w14:textId="08631F04" w:rsidR="008A2FC7" w:rsidRPr="00E90486" w:rsidRDefault="008A2FC7" w:rsidP="00361706">
      <w:pPr>
        <w:pStyle w:val="a7"/>
        <w:widowControl/>
        <w:numPr>
          <w:ilvl w:val="0"/>
          <w:numId w:val="4"/>
        </w:numPr>
        <w:ind w:leftChars="0"/>
        <w:jc w:val="left"/>
        <w:rPr>
          <w:rFonts w:ascii="ＭＳ 明朝" w:eastAsia="ＭＳ 明朝" w:hAnsi="ＭＳ 明朝"/>
          <w:sz w:val="22"/>
        </w:rPr>
      </w:pPr>
      <w:r w:rsidRPr="00E90486">
        <w:rPr>
          <w:rFonts w:ascii="ＭＳ 明朝" w:eastAsia="ＭＳ 明朝" w:hAnsi="ＭＳ 明朝" w:hint="eastAsia"/>
          <w:sz w:val="22"/>
        </w:rPr>
        <w:t>通所</w:t>
      </w:r>
      <w:r w:rsidR="00934D88" w:rsidRPr="00E90486">
        <w:rPr>
          <w:rFonts w:ascii="ＭＳ 明朝" w:eastAsia="ＭＳ 明朝" w:hAnsi="ＭＳ 明朝" w:hint="eastAsia"/>
          <w:sz w:val="22"/>
        </w:rPr>
        <w:t>援護</w:t>
      </w:r>
      <w:r w:rsidRPr="00E90486">
        <w:rPr>
          <w:rFonts w:ascii="ＭＳ 明朝" w:eastAsia="ＭＳ 明朝" w:hAnsi="ＭＳ 明朝" w:hint="eastAsia"/>
          <w:sz w:val="22"/>
        </w:rPr>
        <w:t>事業として市町村独自の交通費助成</w:t>
      </w:r>
      <w:r w:rsidR="00934D88" w:rsidRPr="00E90486">
        <w:rPr>
          <w:rFonts w:ascii="ＭＳ 明朝" w:eastAsia="ＭＳ 明朝" w:hAnsi="ＭＳ 明朝" w:hint="eastAsia"/>
          <w:sz w:val="22"/>
        </w:rPr>
        <w:t>（半年の通所方法で一番多い手段を採用する）</w:t>
      </w:r>
      <w:r w:rsidRPr="00E90486">
        <w:rPr>
          <w:rFonts w:ascii="ＭＳ 明朝" w:eastAsia="ＭＳ 明朝" w:hAnsi="ＭＳ 明朝" w:hint="eastAsia"/>
          <w:sz w:val="22"/>
        </w:rPr>
        <w:t>の制度があるが、</w:t>
      </w:r>
      <w:r w:rsidR="00615557" w:rsidRPr="00E90486">
        <w:rPr>
          <w:rFonts w:ascii="ＭＳ 明朝" w:eastAsia="ＭＳ 明朝" w:hAnsi="ＭＳ 明朝" w:hint="eastAsia"/>
          <w:sz w:val="22"/>
        </w:rPr>
        <w:t>バスや電車で通所していた方が、</w:t>
      </w:r>
      <w:r w:rsidR="00934D88" w:rsidRPr="00E90486">
        <w:rPr>
          <w:rFonts w:ascii="ＭＳ 明朝" w:eastAsia="ＭＳ 明朝" w:hAnsi="ＭＳ 明朝" w:hint="eastAsia"/>
          <w:sz w:val="22"/>
        </w:rPr>
        <w:t>感染</w:t>
      </w:r>
      <w:r w:rsidRPr="00E90486">
        <w:rPr>
          <w:rFonts w:ascii="ＭＳ 明朝" w:eastAsia="ＭＳ 明朝" w:hAnsi="ＭＳ 明朝" w:hint="eastAsia"/>
          <w:sz w:val="22"/>
        </w:rPr>
        <w:t>状況に応じて</w:t>
      </w:r>
      <w:r w:rsidR="00615557" w:rsidRPr="00E90486">
        <w:rPr>
          <w:rFonts w:ascii="ＭＳ 明朝" w:eastAsia="ＭＳ 明朝" w:hAnsi="ＭＳ 明朝" w:hint="eastAsia"/>
          <w:sz w:val="22"/>
        </w:rPr>
        <w:t>短期的</w:t>
      </w:r>
      <w:r w:rsidRPr="00E90486">
        <w:rPr>
          <w:rFonts w:ascii="ＭＳ 明朝" w:eastAsia="ＭＳ 明朝" w:hAnsi="ＭＳ 明朝" w:hint="eastAsia"/>
          <w:sz w:val="22"/>
        </w:rPr>
        <w:t>に送迎に切り替え</w:t>
      </w:r>
      <w:r w:rsidR="00615557" w:rsidRPr="00E90486">
        <w:rPr>
          <w:rFonts w:ascii="ＭＳ 明朝" w:eastAsia="ＭＳ 明朝" w:hAnsi="ＭＳ 明朝" w:hint="eastAsia"/>
          <w:sz w:val="22"/>
        </w:rPr>
        <w:t>た場合、事業所</w:t>
      </w:r>
      <w:r w:rsidR="00672FDC" w:rsidRPr="00E90486">
        <w:rPr>
          <w:rFonts w:ascii="ＭＳ 明朝" w:eastAsia="ＭＳ 明朝" w:hAnsi="ＭＳ 明朝" w:hint="eastAsia"/>
          <w:sz w:val="22"/>
        </w:rPr>
        <w:t>は送迎加算を請求できない仕組みとなっております。</w:t>
      </w:r>
      <w:r w:rsidRPr="00E90486">
        <w:rPr>
          <w:rFonts w:ascii="ＭＳ 明朝" w:eastAsia="ＭＳ 明朝" w:hAnsi="ＭＳ 明朝" w:hint="eastAsia"/>
          <w:sz w:val="22"/>
        </w:rPr>
        <w:t>一定期間、双方の申請請求が認められるよう、</w:t>
      </w:r>
      <w:r w:rsidR="00BC038F" w:rsidRPr="00E90486">
        <w:rPr>
          <w:rFonts w:ascii="ＭＳ 明朝" w:eastAsia="ＭＳ 明朝" w:hAnsi="ＭＳ 明朝" w:hint="eastAsia"/>
          <w:sz w:val="22"/>
        </w:rPr>
        <w:t>検討を</w:t>
      </w:r>
      <w:r w:rsidR="00C248A8" w:rsidRPr="00E90486">
        <w:rPr>
          <w:rFonts w:ascii="ＭＳ 明朝" w:eastAsia="ＭＳ 明朝" w:hAnsi="ＭＳ 明朝" w:hint="eastAsia"/>
          <w:sz w:val="22"/>
        </w:rPr>
        <w:t>実施すること</w:t>
      </w:r>
      <w:r w:rsidRPr="00E90486">
        <w:rPr>
          <w:rFonts w:ascii="ＭＳ 明朝" w:eastAsia="ＭＳ 明朝" w:hAnsi="ＭＳ 明朝" w:hint="eastAsia"/>
          <w:sz w:val="22"/>
        </w:rPr>
        <w:t>。</w:t>
      </w:r>
    </w:p>
    <w:p w14:paraId="5421B8D3" w14:textId="68EAF393" w:rsidR="00361706" w:rsidRPr="00E90486" w:rsidRDefault="00361706" w:rsidP="00361706">
      <w:pPr>
        <w:pStyle w:val="a7"/>
        <w:widowControl/>
        <w:numPr>
          <w:ilvl w:val="0"/>
          <w:numId w:val="4"/>
        </w:numPr>
        <w:ind w:leftChars="0"/>
        <w:jc w:val="left"/>
        <w:rPr>
          <w:rFonts w:ascii="ＭＳ 明朝" w:eastAsia="ＭＳ 明朝" w:hAnsi="ＭＳ 明朝"/>
          <w:sz w:val="22"/>
        </w:rPr>
      </w:pPr>
      <w:r w:rsidRPr="00E90486">
        <w:rPr>
          <w:rFonts w:ascii="ＭＳ 明朝" w:eastAsia="ＭＳ 明朝" w:hAnsi="ＭＳ 明朝" w:hint="eastAsia"/>
          <w:sz w:val="22"/>
        </w:rPr>
        <w:t>地域活動支援センターのメニュー事業及び地域生活サポート事業に送迎に関する補助を設け</w:t>
      </w:r>
      <w:r w:rsidR="00C248A8" w:rsidRPr="00E90486">
        <w:rPr>
          <w:rFonts w:ascii="ＭＳ 明朝" w:eastAsia="ＭＳ 明朝" w:hAnsi="ＭＳ 明朝" w:hint="eastAsia"/>
          <w:sz w:val="22"/>
        </w:rPr>
        <w:t>ること</w:t>
      </w:r>
      <w:r w:rsidRPr="00E90486">
        <w:rPr>
          <w:rFonts w:ascii="ＭＳ 明朝" w:eastAsia="ＭＳ 明朝" w:hAnsi="ＭＳ 明朝" w:hint="eastAsia"/>
          <w:sz w:val="22"/>
        </w:rPr>
        <w:t>。</w:t>
      </w:r>
    </w:p>
    <w:p w14:paraId="60089352" w14:textId="0015DB47" w:rsidR="00361706" w:rsidRPr="00E90486" w:rsidRDefault="00615557" w:rsidP="00361706">
      <w:pPr>
        <w:pStyle w:val="a7"/>
        <w:widowControl/>
        <w:numPr>
          <w:ilvl w:val="0"/>
          <w:numId w:val="4"/>
        </w:numPr>
        <w:ind w:leftChars="0"/>
        <w:jc w:val="left"/>
        <w:rPr>
          <w:rFonts w:ascii="ＭＳ 明朝" w:eastAsia="ＭＳ 明朝" w:hAnsi="ＭＳ 明朝"/>
          <w:sz w:val="22"/>
        </w:rPr>
      </w:pPr>
      <w:r w:rsidRPr="00E90486">
        <w:rPr>
          <w:rFonts w:ascii="ＭＳ 明朝" w:eastAsia="ＭＳ 明朝" w:hAnsi="ＭＳ 明朝" w:hint="eastAsia"/>
          <w:sz w:val="22"/>
        </w:rPr>
        <w:t>就労継続支援B型の</w:t>
      </w:r>
      <w:r w:rsidR="00361706" w:rsidRPr="00E90486">
        <w:rPr>
          <w:rFonts w:ascii="ＭＳ 明朝" w:eastAsia="ＭＳ 明朝" w:hAnsi="ＭＳ 明朝" w:hint="eastAsia"/>
          <w:sz w:val="22"/>
        </w:rPr>
        <w:t>国の送迎加算の要件</w:t>
      </w:r>
      <w:r w:rsidRPr="00E90486">
        <w:rPr>
          <w:rFonts w:ascii="ＭＳ 明朝" w:eastAsia="ＭＳ 明朝" w:hAnsi="ＭＳ 明朝" w:hint="eastAsia"/>
          <w:sz w:val="22"/>
        </w:rPr>
        <w:t>は以下の２項目がありますが、</w:t>
      </w:r>
      <w:r w:rsidR="00672FDC" w:rsidRPr="00E90486">
        <w:rPr>
          <w:rFonts w:ascii="ＭＳ 明朝" w:eastAsia="ＭＳ 明朝" w:hAnsi="ＭＳ 明朝" w:hint="eastAsia"/>
          <w:sz w:val="22"/>
        </w:rPr>
        <w:t>要件を満たさない場合は請求できない仕組みとなっております。</w:t>
      </w:r>
      <w:r w:rsidR="00361706" w:rsidRPr="00E90486">
        <w:rPr>
          <w:rFonts w:ascii="ＭＳ 明朝" w:eastAsia="ＭＳ 明朝" w:hAnsi="ＭＳ 明朝" w:hint="eastAsia"/>
          <w:sz w:val="22"/>
        </w:rPr>
        <w:t>市町村が必要と認めた場合は以下のように幅を持たせ</w:t>
      </w:r>
      <w:r w:rsidRPr="00E90486">
        <w:rPr>
          <w:rFonts w:ascii="ＭＳ 明朝" w:eastAsia="ＭＳ 明朝" w:hAnsi="ＭＳ 明朝" w:hint="eastAsia"/>
          <w:sz w:val="22"/>
        </w:rPr>
        <w:t>て読み込み</w:t>
      </w:r>
      <w:r w:rsidR="00361706" w:rsidRPr="00E90486">
        <w:rPr>
          <w:rFonts w:ascii="ＭＳ 明朝" w:eastAsia="ＭＳ 明朝" w:hAnsi="ＭＳ 明朝" w:hint="eastAsia"/>
          <w:sz w:val="22"/>
        </w:rPr>
        <w:t>、実情に応じた支援策がとれるように</w:t>
      </w:r>
      <w:r w:rsidR="00C248A8" w:rsidRPr="00E90486">
        <w:rPr>
          <w:rFonts w:ascii="ＭＳ 明朝" w:eastAsia="ＭＳ 明朝" w:hAnsi="ＭＳ 明朝" w:hint="eastAsia"/>
          <w:sz w:val="22"/>
        </w:rPr>
        <w:t>すること</w:t>
      </w:r>
      <w:r w:rsidR="00361706" w:rsidRPr="00E90486">
        <w:rPr>
          <w:rFonts w:ascii="ＭＳ 明朝" w:eastAsia="ＭＳ 明朝" w:hAnsi="ＭＳ 明朝" w:hint="eastAsia"/>
          <w:sz w:val="22"/>
        </w:rPr>
        <w:t>。</w:t>
      </w:r>
    </w:p>
    <w:p w14:paraId="5D3D73B7" w14:textId="64011273" w:rsidR="00361706" w:rsidRPr="00E90486" w:rsidRDefault="00615557" w:rsidP="00361706">
      <w:pPr>
        <w:pStyle w:val="a7"/>
        <w:widowControl/>
        <w:ind w:leftChars="0" w:left="1210"/>
        <w:jc w:val="left"/>
        <w:rPr>
          <w:rFonts w:ascii="ＭＳ 明朝" w:eastAsia="ＭＳ 明朝" w:hAnsi="ＭＳ 明朝"/>
          <w:sz w:val="22"/>
        </w:rPr>
      </w:pPr>
      <w:r w:rsidRPr="00E90486">
        <w:rPr>
          <w:rFonts w:ascii="ＭＳ 明朝" w:eastAsia="ＭＳ 明朝" w:hAnsi="ＭＳ 明朝" w:hint="eastAsia"/>
          <w:sz w:val="22"/>
        </w:rPr>
        <w:t>・</w:t>
      </w:r>
      <w:r w:rsidR="00361706" w:rsidRPr="00E90486">
        <w:rPr>
          <w:rFonts w:ascii="ＭＳ 明朝" w:eastAsia="ＭＳ 明朝" w:hAnsi="ＭＳ 明朝" w:hint="eastAsia"/>
          <w:sz w:val="22"/>
        </w:rPr>
        <w:t>「一回の送迎が平均１０人以上」</w:t>
      </w:r>
      <w:r w:rsidR="00361706" w:rsidRPr="00E90486">
        <w:rPr>
          <w:rFonts w:ascii="ＭＳ 明朝" w:eastAsia="ＭＳ 明朝" w:hAnsi="ＭＳ 明朝" w:hint="eastAsia"/>
          <w:b/>
          <w:bCs/>
          <w:sz w:val="22"/>
        </w:rPr>
        <w:t xml:space="preserve">→　</w:t>
      </w:r>
      <w:r w:rsidR="00361706" w:rsidRPr="00E90486">
        <w:rPr>
          <w:rFonts w:ascii="ＭＳ 明朝" w:eastAsia="ＭＳ 明朝" w:hAnsi="ＭＳ 明朝" w:hint="eastAsia"/>
          <w:sz w:val="22"/>
        </w:rPr>
        <w:t>「一回の送迎がおおむね１０人程度」</w:t>
      </w:r>
    </w:p>
    <w:p w14:paraId="18D7C4DD" w14:textId="16BE740A" w:rsidR="00615557" w:rsidRPr="00E90486" w:rsidRDefault="00615557" w:rsidP="00361706">
      <w:pPr>
        <w:pStyle w:val="a7"/>
        <w:widowControl/>
        <w:ind w:leftChars="0" w:left="1210"/>
        <w:jc w:val="left"/>
        <w:rPr>
          <w:rFonts w:ascii="ＭＳ 明朝" w:eastAsia="ＭＳ 明朝" w:hAnsi="ＭＳ 明朝"/>
          <w:sz w:val="22"/>
        </w:rPr>
      </w:pPr>
      <w:r w:rsidRPr="00E90486">
        <w:rPr>
          <w:rFonts w:ascii="ＭＳ 明朝" w:eastAsia="ＭＳ 明朝" w:hAnsi="ＭＳ 明朝" w:hint="eastAsia"/>
          <w:sz w:val="22"/>
        </w:rPr>
        <w:t>・「週３回以上実施している」</w:t>
      </w:r>
      <w:r w:rsidRPr="00E90486">
        <w:rPr>
          <w:rFonts w:ascii="ＭＳ 明朝" w:eastAsia="ＭＳ 明朝" w:hAnsi="ＭＳ 明朝" w:hint="eastAsia"/>
          <w:b/>
          <w:bCs/>
          <w:sz w:val="22"/>
        </w:rPr>
        <w:t xml:space="preserve">→　</w:t>
      </w:r>
      <w:r w:rsidRPr="00E90486">
        <w:rPr>
          <w:rFonts w:ascii="ＭＳ 明朝" w:eastAsia="ＭＳ 明朝" w:hAnsi="ＭＳ 明朝" w:hint="eastAsia"/>
          <w:sz w:val="22"/>
        </w:rPr>
        <w:t>「必要に応じて実施している」</w:t>
      </w:r>
    </w:p>
    <w:p w14:paraId="40F0AEB7" w14:textId="77777777" w:rsidR="00BC038F" w:rsidRPr="00E90486" w:rsidRDefault="00BC038F" w:rsidP="00BC038F">
      <w:pPr>
        <w:widowControl/>
        <w:ind w:leftChars="100" w:left="650" w:hangingChars="200" w:hanging="440"/>
        <w:jc w:val="left"/>
        <w:rPr>
          <w:rFonts w:ascii="ＭＳ 明朝" w:eastAsia="ＭＳ 明朝" w:hAnsi="ＭＳ 明朝" w:cs="ＭＳ Ｐゴシック"/>
          <w:kern w:val="0"/>
          <w:sz w:val="22"/>
        </w:rPr>
      </w:pPr>
    </w:p>
    <w:p w14:paraId="4A39984F" w14:textId="2897D601" w:rsidR="001A3C02" w:rsidRPr="00E90486" w:rsidRDefault="00BE2ECD" w:rsidP="001A3C02">
      <w:pPr>
        <w:ind w:leftChars="100" w:left="652" w:hangingChars="200" w:hanging="442"/>
        <w:rPr>
          <w:rFonts w:ascii="ＭＳ 明朝" w:eastAsia="ＭＳ 明朝" w:hAnsi="ＭＳ 明朝"/>
          <w:b/>
          <w:bCs/>
          <w:sz w:val="22"/>
        </w:rPr>
      </w:pPr>
      <w:r w:rsidRPr="00E90486">
        <w:rPr>
          <w:rFonts w:ascii="ＭＳ 明朝" w:eastAsia="ＭＳ 明朝" w:hAnsi="ＭＳ 明朝" w:hint="eastAsia"/>
          <w:b/>
          <w:bCs/>
          <w:sz w:val="22"/>
        </w:rPr>
        <w:t xml:space="preserve">　</w:t>
      </w:r>
      <w:r w:rsidR="008A2FC7" w:rsidRPr="00E90486">
        <w:rPr>
          <w:rFonts w:ascii="ＭＳ 明朝" w:eastAsia="ＭＳ 明朝" w:hAnsi="ＭＳ 明朝" w:hint="eastAsia"/>
          <w:b/>
          <w:bCs/>
          <w:sz w:val="22"/>
        </w:rPr>
        <w:t>エ</w:t>
      </w:r>
      <w:r w:rsidRPr="00E90486">
        <w:rPr>
          <w:rFonts w:ascii="ＭＳ 明朝" w:eastAsia="ＭＳ 明朝" w:hAnsi="ＭＳ 明朝" w:hint="eastAsia"/>
          <w:b/>
          <w:bCs/>
          <w:sz w:val="22"/>
        </w:rPr>
        <w:t>）</w:t>
      </w:r>
      <w:r w:rsidR="001A3C02" w:rsidRPr="00E90486">
        <w:rPr>
          <w:rFonts w:ascii="ＭＳ 明朝" w:eastAsia="ＭＳ 明朝" w:hAnsi="ＭＳ 明朝" w:hint="eastAsia"/>
          <w:b/>
          <w:bCs/>
          <w:sz w:val="22"/>
        </w:rPr>
        <w:t>就労継続支援B型事業所を2017年までの定員規模別の報酬単価に戻すよう、国に働きかけ</w:t>
      </w:r>
      <w:r w:rsidR="00C248A8" w:rsidRPr="00E90486">
        <w:rPr>
          <w:rFonts w:ascii="ＭＳ 明朝" w:eastAsia="ＭＳ 明朝" w:hAnsi="ＭＳ 明朝" w:hint="eastAsia"/>
          <w:b/>
          <w:bCs/>
          <w:sz w:val="22"/>
        </w:rPr>
        <w:t>ること</w:t>
      </w:r>
      <w:r w:rsidR="001A3C02" w:rsidRPr="00E90486">
        <w:rPr>
          <w:rFonts w:ascii="ＭＳ 明朝" w:eastAsia="ＭＳ 明朝" w:hAnsi="ＭＳ 明朝" w:hint="eastAsia"/>
          <w:b/>
          <w:bCs/>
          <w:sz w:val="22"/>
        </w:rPr>
        <w:t>。</w:t>
      </w:r>
    </w:p>
    <w:p w14:paraId="65B1D3C0" w14:textId="37FCC4D6" w:rsidR="004A39EC" w:rsidRPr="00E90486" w:rsidRDefault="00142D44" w:rsidP="004B1991">
      <w:pPr>
        <w:ind w:leftChars="300" w:left="630" w:firstLineChars="100" w:firstLine="220"/>
        <w:rPr>
          <w:rFonts w:ascii="ＭＳ 明朝" w:eastAsia="ＭＳ 明朝" w:hAnsi="ＭＳ 明朝"/>
          <w:sz w:val="22"/>
        </w:rPr>
      </w:pPr>
      <w:r w:rsidRPr="00E90486">
        <w:rPr>
          <w:rFonts w:ascii="ＭＳ 明朝" w:eastAsia="ＭＳ 明朝" w:hAnsi="ＭＳ 明朝" w:hint="eastAsia"/>
          <w:sz w:val="22"/>
        </w:rPr>
        <w:t>就労継続支援B型事業所は、</w:t>
      </w:r>
      <w:r w:rsidR="00BE2ECD" w:rsidRPr="00E90486">
        <w:rPr>
          <w:rFonts w:ascii="ＭＳ 明朝" w:eastAsia="ＭＳ 明朝" w:hAnsi="ＭＳ 明朝" w:hint="eastAsia"/>
          <w:sz w:val="22"/>
        </w:rPr>
        <w:t>非常事態宣言等により、メインとしてきた</w:t>
      </w:r>
      <w:r w:rsidR="0095578D" w:rsidRPr="00E90486">
        <w:rPr>
          <w:rFonts w:ascii="ＭＳ 明朝" w:eastAsia="ＭＳ 明朝" w:hAnsi="ＭＳ 明朝" w:hint="eastAsia"/>
          <w:sz w:val="22"/>
        </w:rPr>
        <w:t>下請けの</w:t>
      </w:r>
      <w:r w:rsidR="00BE2ECD" w:rsidRPr="00E90486">
        <w:rPr>
          <w:rFonts w:ascii="ＭＳ 明朝" w:eastAsia="ＭＳ 明朝" w:hAnsi="ＭＳ 明朝" w:hint="eastAsia"/>
          <w:sz w:val="22"/>
        </w:rPr>
        <w:t>仕事が全くなくなり、製品販売</w:t>
      </w:r>
      <w:r w:rsidRPr="00E90486">
        <w:rPr>
          <w:rFonts w:ascii="ＭＳ 明朝" w:eastAsia="ＭＳ 明朝" w:hAnsi="ＭＳ 明朝" w:hint="eastAsia"/>
          <w:sz w:val="22"/>
        </w:rPr>
        <w:t>をする機会もなくなりました。様々な工夫をして作業収入の確保に努めていますが、</w:t>
      </w:r>
      <w:r w:rsidR="00BE2ECD" w:rsidRPr="00E90486">
        <w:rPr>
          <w:rFonts w:ascii="ＭＳ 明朝" w:eastAsia="ＭＳ 明朝" w:hAnsi="ＭＳ 明朝" w:hint="eastAsia"/>
          <w:sz w:val="22"/>
        </w:rPr>
        <w:t>工賃</w:t>
      </w:r>
      <w:r w:rsidR="00BE5522" w:rsidRPr="00E90486">
        <w:rPr>
          <w:rFonts w:ascii="ＭＳ 明朝" w:eastAsia="ＭＳ 明朝" w:hAnsi="ＭＳ 明朝" w:hint="eastAsia"/>
          <w:sz w:val="22"/>
        </w:rPr>
        <w:t>の</w:t>
      </w:r>
      <w:r w:rsidR="00BE2ECD" w:rsidRPr="00E90486">
        <w:rPr>
          <w:rFonts w:ascii="ＭＳ 明朝" w:eastAsia="ＭＳ 明朝" w:hAnsi="ＭＳ 明朝" w:hint="eastAsia"/>
          <w:sz w:val="22"/>
        </w:rPr>
        <w:t>支払いに苦慮しています。そのような状況の中、</w:t>
      </w:r>
      <w:r w:rsidRPr="00E90486">
        <w:rPr>
          <w:rFonts w:ascii="ＭＳ 明朝" w:eastAsia="ＭＳ 明朝" w:hAnsi="ＭＳ 明朝" w:hint="eastAsia"/>
          <w:sz w:val="22"/>
        </w:rPr>
        <w:t>支払</w:t>
      </w:r>
      <w:r w:rsidR="00BE2ECD" w:rsidRPr="00E90486">
        <w:rPr>
          <w:rFonts w:ascii="ＭＳ 明朝" w:eastAsia="ＭＳ 明朝" w:hAnsi="ＭＳ 明朝" w:hint="eastAsia"/>
          <w:sz w:val="22"/>
        </w:rPr>
        <w:t>工賃</w:t>
      </w:r>
      <w:r w:rsidRPr="00E90486">
        <w:rPr>
          <w:rFonts w:ascii="ＭＳ 明朝" w:eastAsia="ＭＳ 明朝" w:hAnsi="ＭＳ 明朝" w:hint="eastAsia"/>
          <w:sz w:val="22"/>
        </w:rPr>
        <w:t>額</w:t>
      </w:r>
      <w:r w:rsidR="00BE2ECD" w:rsidRPr="00E90486">
        <w:rPr>
          <w:rFonts w:ascii="ＭＳ 明朝" w:eastAsia="ＭＳ 明朝" w:hAnsi="ＭＳ 明朝" w:hint="eastAsia"/>
          <w:sz w:val="22"/>
        </w:rPr>
        <w:t>によって報酬</w:t>
      </w:r>
      <w:r w:rsidRPr="00E90486">
        <w:rPr>
          <w:rFonts w:ascii="ＭＳ 明朝" w:eastAsia="ＭＳ 明朝" w:hAnsi="ＭＳ 明朝" w:hint="eastAsia"/>
          <w:sz w:val="22"/>
        </w:rPr>
        <w:t>単価を区分する</w:t>
      </w:r>
      <w:r w:rsidR="00BE2ECD" w:rsidRPr="00E90486">
        <w:rPr>
          <w:rFonts w:ascii="ＭＳ 明朝" w:eastAsia="ＭＳ 明朝" w:hAnsi="ＭＳ 明朝" w:hint="eastAsia"/>
          <w:sz w:val="22"/>
        </w:rPr>
        <w:t>制度</w:t>
      </w:r>
      <w:r w:rsidRPr="00E90486">
        <w:rPr>
          <w:rFonts w:ascii="ＭＳ 明朝" w:eastAsia="ＭＳ 明朝" w:hAnsi="ＭＳ 明朝" w:hint="eastAsia"/>
          <w:sz w:val="22"/>
        </w:rPr>
        <w:t>には無理が生じて</w:t>
      </w:r>
      <w:r w:rsidR="00BE5522" w:rsidRPr="00E90486">
        <w:rPr>
          <w:rFonts w:ascii="ＭＳ 明朝" w:eastAsia="ＭＳ 明朝" w:hAnsi="ＭＳ 明朝" w:hint="eastAsia"/>
          <w:sz w:val="22"/>
        </w:rPr>
        <w:t>いると言わ</w:t>
      </w:r>
      <w:r w:rsidR="004A39EC" w:rsidRPr="00E90486">
        <w:rPr>
          <w:rFonts w:ascii="ＭＳ 明朝" w:eastAsia="ＭＳ 明朝" w:hAnsi="ＭＳ 明朝" w:hint="eastAsia"/>
          <w:sz w:val="22"/>
        </w:rPr>
        <w:t>ざるを得</w:t>
      </w:r>
      <w:r w:rsidR="004B1991" w:rsidRPr="00E90486">
        <w:rPr>
          <w:rFonts w:ascii="ＭＳ 明朝" w:eastAsia="ＭＳ 明朝" w:hAnsi="ＭＳ 明朝" w:hint="eastAsia"/>
          <w:sz w:val="22"/>
        </w:rPr>
        <w:t>ません</w:t>
      </w:r>
      <w:r w:rsidR="00BC605B" w:rsidRPr="00E90486">
        <w:rPr>
          <w:rFonts w:ascii="ＭＳ 明朝" w:eastAsia="ＭＳ 明朝" w:hAnsi="ＭＳ 明朝" w:hint="eastAsia"/>
          <w:sz w:val="22"/>
        </w:rPr>
        <w:t>。</w:t>
      </w:r>
      <w:r w:rsidR="004B1991" w:rsidRPr="00E90486">
        <w:rPr>
          <w:rFonts w:ascii="ＭＳ 明朝" w:eastAsia="ＭＳ 明朝" w:hAnsi="ＭＳ 明朝" w:hint="eastAsia"/>
          <w:sz w:val="22"/>
        </w:rPr>
        <w:t>あわせて、就労継続支援B型事業所は単に「作業収入を稼ぐ」ことに重点が置かれ、障がい者にとっての「はたらく喜び」や「はたらく権利」といったニーズが置き去りにされている状況があることから、</w:t>
      </w:r>
      <w:r w:rsidR="004A39EC" w:rsidRPr="00E90486">
        <w:rPr>
          <w:rFonts w:ascii="ＭＳ 明朝" w:eastAsia="ＭＳ 明朝" w:hAnsi="ＭＳ 明朝" w:hint="eastAsia"/>
          <w:sz w:val="22"/>
        </w:rPr>
        <w:t>定員規模別の報酬単価に戻すこと。</w:t>
      </w:r>
    </w:p>
    <w:p w14:paraId="57A6CF21" w14:textId="77777777" w:rsidR="004B1991" w:rsidRPr="00E90486" w:rsidRDefault="004B1991" w:rsidP="004B1991">
      <w:pPr>
        <w:ind w:leftChars="300" w:left="630" w:firstLineChars="100" w:firstLine="220"/>
        <w:rPr>
          <w:rFonts w:ascii="ＭＳ 明朝" w:eastAsia="ＭＳ 明朝" w:hAnsi="ＭＳ 明朝"/>
          <w:sz w:val="22"/>
        </w:rPr>
      </w:pPr>
    </w:p>
    <w:p w14:paraId="6E40EE89" w14:textId="1B070CF2" w:rsidR="00BC038F" w:rsidRPr="00E90486" w:rsidRDefault="00BE2ECD" w:rsidP="00BC038F">
      <w:pPr>
        <w:ind w:left="660" w:hangingChars="300" w:hanging="660"/>
        <w:rPr>
          <w:rFonts w:ascii="ＭＳ 明朝" w:eastAsia="ＭＳ 明朝" w:hAnsi="ＭＳ 明朝"/>
          <w:b/>
          <w:bCs/>
          <w:sz w:val="22"/>
        </w:rPr>
      </w:pPr>
      <w:r w:rsidRPr="00E90486">
        <w:rPr>
          <w:rFonts w:ascii="ＭＳ 明朝" w:eastAsia="ＭＳ 明朝" w:hAnsi="ＭＳ 明朝" w:hint="eastAsia"/>
          <w:sz w:val="22"/>
        </w:rPr>
        <w:t xml:space="preserve">　</w:t>
      </w:r>
      <w:r w:rsidRPr="00E90486">
        <w:rPr>
          <w:rFonts w:ascii="ＭＳ 明朝" w:eastAsia="ＭＳ 明朝" w:hAnsi="ＭＳ 明朝" w:hint="eastAsia"/>
          <w:b/>
          <w:bCs/>
          <w:sz w:val="22"/>
        </w:rPr>
        <w:t>オ）</w:t>
      </w:r>
      <w:r w:rsidR="00CE7DEC">
        <w:rPr>
          <w:rFonts w:ascii="ＭＳ 明朝" w:eastAsia="ＭＳ 明朝" w:hAnsi="ＭＳ 明朝" w:hint="eastAsia"/>
          <w:b/>
          <w:bCs/>
          <w:sz w:val="22"/>
        </w:rPr>
        <w:t>「</w:t>
      </w:r>
      <w:r w:rsidR="00BC038F" w:rsidRPr="00E90486">
        <w:rPr>
          <w:rFonts w:ascii="ＭＳ 明朝" w:eastAsia="ＭＳ 明朝" w:hAnsi="ＭＳ 明朝" w:hint="eastAsia"/>
          <w:b/>
          <w:bCs/>
          <w:sz w:val="22"/>
        </w:rPr>
        <w:t>新しい生活様式」の具体的な形態を提示（例示）</w:t>
      </w:r>
      <w:r w:rsidR="00C248A8" w:rsidRPr="00E90486">
        <w:rPr>
          <w:rFonts w:ascii="ＭＳ 明朝" w:eastAsia="ＭＳ 明朝" w:hAnsi="ＭＳ 明朝" w:hint="eastAsia"/>
          <w:b/>
          <w:bCs/>
          <w:sz w:val="22"/>
        </w:rPr>
        <w:t>すること</w:t>
      </w:r>
      <w:r w:rsidR="00BC038F" w:rsidRPr="00E90486">
        <w:rPr>
          <w:rFonts w:ascii="ＭＳ 明朝" w:eastAsia="ＭＳ 明朝" w:hAnsi="ＭＳ 明朝" w:hint="eastAsia"/>
          <w:b/>
          <w:bCs/>
          <w:sz w:val="22"/>
        </w:rPr>
        <w:t>。</w:t>
      </w:r>
    </w:p>
    <w:p w14:paraId="2D635D7C" w14:textId="4C0BF3C8" w:rsidR="00BE2ECD" w:rsidRPr="00E90486" w:rsidRDefault="008A2FC7" w:rsidP="00BC038F">
      <w:pPr>
        <w:ind w:leftChars="300" w:left="630"/>
        <w:rPr>
          <w:rFonts w:ascii="ＭＳ 明朝" w:eastAsia="ＭＳ 明朝" w:hAnsi="ＭＳ 明朝"/>
          <w:sz w:val="22"/>
        </w:rPr>
      </w:pPr>
      <w:r w:rsidRPr="00E90486">
        <w:rPr>
          <w:rFonts w:ascii="ＭＳ 明朝" w:eastAsia="ＭＳ 明朝" w:hAnsi="ＭＳ 明朝" w:hint="eastAsia"/>
          <w:sz w:val="22"/>
        </w:rPr>
        <w:t>「新しい生活様式」として、コロナウィルスに対して感染防止に気を付けながら日常生活を営む</w:t>
      </w:r>
      <w:r w:rsidR="003A7DF2" w:rsidRPr="00E90486">
        <w:rPr>
          <w:rFonts w:ascii="ＭＳ 明朝" w:eastAsia="ＭＳ 明朝" w:hAnsi="ＭＳ 明朝" w:hint="eastAsia"/>
          <w:sz w:val="22"/>
        </w:rPr>
        <w:t>方針に政府はシフトしたと思われます。しかしこれまで営んできた日常生活からの変化にすぐには対応できない</w:t>
      </w:r>
      <w:r w:rsidR="005012B5" w:rsidRPr="00E90486">
        <w:rPr>
          <w:rFonts w:ascii="ＭＳ 明朝" w:eastAsia="ＭＳ 明朝" w:hAnsi="ＭＳ 明朝" w:hint="eastAsia"/>
          <w:sz w:val="22"/>
        </w:rPr>
        <w:t>知的</w:t>
      </w:r>
      <w:r w:rsidR="00BE2ECD" w:rsidRPr="00E90486">
        <w:rPr>
          <w:rFonts w:ascii="ＭＳ 明朝" w:eastAsia="ＭＳ 明朝" w:hAnsi="ＭＳ 明朝" w:hint="eastAsia"/>
          <w:sz w:val="22"/>
        </w:rPr>
        <w:t>障害</w:t>
      </w:r>
      <w:r w:rsidR="005012B5" w:rsidRPr="00E90486">
        <w:rPr>
          <w:rFonts w:ascii="ＭＳ 明朝" w:eastAsia="ＭＳ 明朝" w:hAnsi="ＭＳ 明朝" w:hint="eastAsia"/>
          <w:sz w:val="22"/>
        </w:rPr>
        <w:t>、</w:t>
      </w:r>
      <w:r w:rsidR="00BE2ECD" w:rsidRPr="00E90486">
        <w:rPr>
          <w:rFonts w:ascii="ＭＳ 明朝" w:eastAsia="ＭＳ 明朝" w:hAnsi="ＭＳ 明朝" w:hint="eastAsia"/>
          <w:sz w:val="22"/>
        </w:rPr>
        <w:t>発達障害の方</w:t>
      </w:r>
      <w:r w:rsidR="003A7DF2" w:rsidRPr="00E90486">
        <w:rPr>
          <w:rFonts w:ascii="ＭＳ 明朝" w:eastAsia="ＭＳ 明朝" w:hAnsi="ＭＳ 明朝" w:hint="eastAsia"/>
          <w:sz w:val="22"/>
        </w:rPr>
        <w:t>も多くいます。彼らの</w:t>
      </w:r>
      <w:r w:rsidR="00BE2ECD" w:rsidRPr="00E90486">
        <w:rPr>
          <w:rFonts w:ascii="ＭＳ 明朝" w:eastAsia="ＭＳ 明朝" w:hAnsi="ＭＳ 明朝" w:hint="eastAsia"/>
          <w:sz w:val="22"/>
        </w:rPr>
        <w:t>実態を踏まえて彼ら向けの「新しい生活様式</w:t>
      </w:r>
      <w:r w:rsidR="005012B5" w:rsidRPr="00E90486">
        <w:rPr>
          <w:rFonts w:ascii="ＭＳ 明朝" w:eastAsia="ＭＳ 明朝" w:hAnsi="ＭＳ 明朝" w:hint="eastAsia"/>
          <w:sz w:val="22"/>
        </w:rPr>
        <w:t>」</w:t>
      </w:r>
      <w:r w:rsidR="00BE2ECD" w:rsidRPr="00E90486">
        <w:rPr>
          <w:rFonts w:ascii="ＭＳ 明朝" w:eastAsia="ＭＳ 明朝" w:hAnsi="ＭＳ 明朝" w:hint="eastAsia"/>
          <w:sz w:val="22"/>
        </w:rPr>
        <w:t>の具体的な形態を提示（例示）していただきたい。</w:t>
      </w:r>
    </w:p>
    <w:p w14:paraId="37BAAB86" w14:textId="5179335B" w:rsidR="005012B5" w:rsidRPr="00E90486" w:rsidRDefault="005012B5" w:rsidP="008A2FC7">
      <w:pPr>
        <w:rPr>
          <w:rFonts w:ascii="ＭＳ 明朝" w:eastAsia="ＭＳ 明朝" w:hAnsi="ＭＳ 明朝"/>
          <w:sz w:val="22"/>
        </w:rPr>
      </w:pPr>
    </w:p>
    <w:p w14:paraId="457A25A6" w14:textId="77777777" w:rsidR="00324F28" w:rsidRPr="00E90486" w:rsidRDefault="00324F28" w:rsidP="00BE2ECD">
      <w:pPr>
        <w:ind w:left="723" w:hangingChars="300" w:hanging="723"/>
        <w:rPr>
          <w:rFonts w:ascii="ＭＳ 明朝" w:eastAsia="ＭＳ 明朝" w:hAnsi="ＭＳ 明朝"/>
          <w:b/>
          <w:bCs/>
          <w:sz w:val="24"/>
          <w:szCs w:val="24"/>
        </w:rPr>
      </w:pPr>
    </w:p>
    <w:p w14:paraId="2F88E244" w14:textId="280CE71F" w:rsidR="00324F28" w:rsidRPr="00E90486" w:rsidRDefault="00BC038F" w:rsidP="00BC038F">
      <w:pPr>
        <w:rPr>
          <w:rFonts w:ascii="ＭＳ 明朝" w:eastAsia="ＭＳ 明朝" w:hAnsi="ＭＳ 明朝"/>
          <w:b/>
          <w:bCs/>
          <w:sz w:val="24"/>
          <w:szCs w:val="24"/>
        </w:rPr>
      </w:pPr>
      <w:r w:rsidRPr="00E90486">
        <w:rPr>
          <w:rFonts w:ascii="ＭＳ 明朝" w:eastAsia="ＭＳ 明朝" w:hAnsi="ＭＳ 明朝" w:hint="eastAsia"/>
          <w:b/>
          <w:bCs/>
          <w:sz w:val="24"/>
          <w:szCs w:val="24"/>
        </w:rPr>
        <w:t>２、</w:t>
      </w:r>
      <w:r w:rsidR="00324F28" w:rsidRPr="00E90486">
        <w:rPr>
          <w:rFonts w:ascii="ＭＳ 明朝" w:eastAsia="ＭＳ 明朝" w:hAnsi="ＭＳ 明朝" w:hint="eastAsia"/>
          <w:b/>
          <w:bCs/>
          <w:sz w:val="24"/>
          <w:szCs w:val="24"/>
        </w:rPr>
        <w:t>県立施設の役割について</w:t>
      </w:r>
    </w:p>
    <w:p w14:paraId="0233D4B1" w14:textId="4504DD68" w:rsidR="00324F28" w:rsidRPr="00E90486" w:rsidRDefault="00324F28" w:rsidP="00324F28">
      <w:pPr>
        <w:rPr>
          <w:rFonts w:ascii="ＭＳ 明朝" w:eastAsia="ＭＳ 明朝" w:hAnsi="ＭＳ 明朝"/>
          <w:sz w:val="22"/>
        </w:rPr>
      </w:pPr>
      <w:r w:rsidRPr="00E90486">
        <w:rPr>
          <w:rFonts w:ascii="ＭＳ 明朝" w:eastAsia="ＭＳ 明朝" w:hAnsi="ＭＳ 明朝" w:hint="eastAsia"/>
          <w:sz w:val="22"/>
        </w:rPr>
        <w:t xml:space="preserve">　　　</w:t>
      </w:r>
    </w:p>
    <w:p w14:paraId="4EFDE67B" w14:textId="55D254D8" w:rsidR="000E50F4" w:rsidRPr="000E50F4" w:rsidRDefault="00324F28" w:rsidP="000E50F4">
      <w:pPr>
        <w:ind w:left="440" w:hangingChars="200" w:hanging="440"/>
        <w:rPr>
          <w:rFonts w:ascii="ＭＳ 明朝" w:eastAsia="ＭＳ 明朝" w:hAnsi="ＭＳ 明朝"/>
          <w:sz w:val="22"/>
        </w:rPr>
      </w:pPr>
      <w:r w:rsidRPr="00E90486">
        <w:rPr>
          <w:rFonts w:ascii="ＭＳ 明朝" w:eastAsia="ＭＳ 明朝" w:hAnsi="ＭＳ 明朝" w:hint="eastAsia"/>
          <w:sz w:val="22"/>
        </w:rPr>
        <w:t xml:space="preserve">　　　</w:t>
      </w:r>
      <w:r w:rsidR="000E50F4" w:rsidRPr="000E50F4">
        <w:rPr>
          <w:rFonts w:ascii="ＭＳ 明朝" w:eastAsia="ＭＳ 明朝" w:hAnsi="ＭＳ 明朝" w:hint="eastAsia"/>
          <w:sz w:val="22"/>
        </w:rPr>
        <w:t>県立施設を考えるときに、施設そのものが果たす機能や役割も当然大事ですが、施設の中だけで考えるのではなく、利用者の地域での暮らしを意識した支援を行っていくためにも地域の社会資源とどう連携していくかを考えていくのかが大切になってくると思います。それと共に県行政としてどの様にその施設に関わっていくかを議論することも同時に進めていくべきだと考えます。地域支援の拠点として県行政として積極的に現場に関わり、地域で生活する障がい者の方々の視点に寄り添った施設運営の再構築を目指して頂きたいと思います。</w:t>
      </w:r>
    </w:p>
    <w:p w14:paraId="7D7FD35F" w14:textId="77777777" w:rsidR="000E50F4" w:rsidRDefault="000E50F4" w:rsidP="000E50F4">
      <w:pPr>
        <w:ind w:left="440" w:hangingChars="200" w:hanging="440"/>
        <w:rPr>
          <w:rFonts w:ascii="ＭＳ 明朝" w:eastAsia="ＭＳ 明朝" w:hAnsi="ＭＳ 明朝"/>
          <w:color w:val="FF0000"/>
          <w:sz w:val="22"/>
        </w:rPr>
      </w:pPr>
    </w:p>
    <w:p w14:paraId="0A14954D" w14:textId="77777777" w:rsidR="00895941" w:rsidRPr="00E90486" w:rsidRDefault="00895941" w:rsidP="00895941">
      <w:pPr>
        <w:ind w:left="440" w:hangingChars="200" w:hanging="440"/>
        <w:rPr>
          <w:rFonts w:ascii="ＭＳ 明朝" w:eastAsia="ＭＳ 明朝" w:hAnsi="ＭＳ 明朝"/>
          <w:sz w:val="22"/>
        </w:rPr>
      </w:pPr>
    </w:p>
    <w:sectPr w:rsidR="00895941" w:rsidRPr="00E90486" w:rsidSect="00150EB7">
      <w:pgSz w:w="11906" w:h="16838" w:code="9"/>
      <w:pgMar w:top="1247" w:right="1021" w:bottom="1134"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C1C455" w14:textId="77777777" w:rsidR="00A102C1" w:rsidRDefault="00A102C1" w:rsidP="00BE2ECD">
      <w:r>
        <w:separator/>
      </w:r>
    </w:p>
  </w:endnote>
  <w:endnote w:type="continuationSeparator" w:id="0">
    <w:p w14:paraId="764ACEAD" w14:textId="77777777" w:rsidR="00A102C1" w:rsidRDefault="00A102C1" w:rsidP="00BE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5F4F" w14:textId="77777777" w:rsidR="00A102C1" w:rsidRDefault="00A102C1" w:rsidP="00BE2ECD">
      <w:r>
        <w:separator/>
      </w:r>
    </w:p>
  </w:footnote>
  <w:footnote w:type="continuationSeparator" w:id="0">
    <w:p w14:paraId="1469612C" w14:textId="77777777" w:rsidR="00A102C1" w:rsidRDefault="00A102C1" w:rsidP="00BE2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777C"/>
    <w:multiLevelType w:val="hybridMultilevel"/>
    <w:tmpl w:val="BF3C121E"/>
    <w:lvl w:ilvl="0" w:tplc="FB4401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1A7565"/>
    <w:multiLevelType w:val="hybridMultilevel"/>
    <w:tmpl w:val="F0FCBACC"/>
    <w:lvl w:ilvl="0" w:tplc="F890735C">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162E0865"/>
    <w:multiLevelType w:val="multilevel"/>
    <w:tmpl w:val="64BAD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D9786B"/>
    <w:multiLevelType w:val="multilevel"/>
    <w:tmpl w:val="CDDCF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64E"/>
    <w:rsid w:val="000E50F4"/>
    <w:rsid w:val="001370F6"/>
    <w:rsid w:val="00142D44"/>
    <w:rsid w:val="00150EB7"/>
    <w:rsid w:val="00197C8C"/>
    <w:rsid w:val="001A3C02"/>
    <w:rsid w:val="001F40D9"/>
    <w:rsid w:val="002225B9"/>
    <w:rsid w:val="002C4AB8"/>
    <w:rsid w:val="0030735A"/>
    <w:rsid w:val="00324F28"/>
    <w:rsid w:val="00361706"/>
    <w:rsid w:val="003A7DF2"/>
    <w:rsid w:val="003B7C71"/>
    <w:rsid w:val="003D2134"/>
    <w:rsid w:val="00436FEE"/>
    <w:rsid w:val="00470950"/>
    <w:rsid w:val="004A39EC"/>
    <w:rsid w:val="004B1991"/>
    <w:rsid w:val="004F05DE"/>
    <w:rsid w:val="005012B5"/>
    <w:rsid w:val="00615557"/>
    <w:rsid w:val="00655DA9"/>
    <w:rsid w:val="00672FDC"/>
    <w:rsid w:val="0067746C"/>
    <w:rsid w:val="00740485"/>
    <w:rsid w:val="007E2E17"/>
    <w:rsid w:val="00861D11"/>
    <w:rsid w:val="00895941"/>
    <w:rsid w:val="008A2FC7"/>
    <w:rsid w:val="009123F3"/>
    <w:rsid w:val="00934D88"/>
    <w:rsid w:val="0095578D"/>
    <w:rsid w:val="009B6F78"/>
    <w:rsid w:val="00A102C1"/>
    <w:rsid w:val="00A1709B"/>
    <w:rsid w:val="00A455E0"/>
    <w:rsid w:val="00BC038F"/>
    <w:rsid w:val="00BC605B"/>
    <w:rsid w:val="00BD7FA4"/>
    <w:rsid w:val="00BE2ECD"/>
    <w:rsid w:val="00BE5522"/>
    <w:rsid w:val="00C248A8"/>
    <w:rsid w:val="00CA164E"/>
    <w:rsid w:val="00CE4033"/>
    <w:rsid w:val="00CE7DEC"/>
    <w:rsid w:val="00D043C9"/>
    <w:rsid w:val="00D972CA"/>
    <w:rsid w:val="00DC28E7"/>
    <w:rsid w:val="00E7571B"/>
    <w:rsid w:val="00E86FFD"/>
    <w:rsid w:val="00E90486"/>
    <w:rsid w:val="00F007CF"/>
    <w:rsid w:val="00F250B4"/>
    <w:rsid w:val="00FD4F0F"/>
    <w:rsid w:val="00FF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4577E83"/>
  <w15:chartTrackingRefBased/>
  <w15:docId w15:val="{AED8113F-833B-43DC-BCB5-CE15A1657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ECD"/>
    <w:pPr>
      <w:tabs>
        <w:tab w:val="center" w:pos="4252"/>
        <w:tab w:val="right" w:pos="8504"/>
      </w:tabs>
      <w:snapToGrid w:val="0"/>
    </w:pPr>
  </w:style>
  <w:style w:type="character" w:customStyle="1" w:styleId="a4">
    <w:name w:val="ヘッダー (文字)"/>
    <w:basedOn w:val="a0"/>
    <w:link w:val="a3"/>
    <w:uiPriority w:val="99"/>
    <w:rsid w:val="00BE2ECD"/>
  </w:style>
  <w:style w:type="paragraph" w:styleId="a5">
    <w:name w:val="footer"/>
    <w:basedOn w:val="a"/>
    <w:link w:val="a6"/>
    <w:uiPriority w:val="99"/>
    <w:unhideWhenUsed/>
    <w:rsid w:val="00BE2ECD"/>
    <w:pPr>
      <w:tabs>
        <w:tab w:val="center" w:pos="4252"/>
        <w:tab w:val="right" w:pos="8504"/>
      </w:tabs>
      <w:snapToGrid w:val="0"/>
    </w:pPr>
  </w:style>
  <w:style w:type="character" w:customStyle="1" w:styleId="a6">
    <w:name w:val="フッター (文字)"/>
    <w:basedOn w:val="a0"/>
    <w:link w:val="a5"/>
    <w:uiPriority w:val="99"/>
    <w:rsid w:val="00BE2ECD"/>
  </w:style>
  <w:style w:type="paragraph" w:styleId="a7">
    <w:name w:val="List Paragraph"/>
    <w:basedOn w:val="a"/>
    <w:uiPriority w:val="34"/>
    <w:qFormat/>
    <w:rsid w:val="00BE2E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18030">
      <w:bodyDiv w:val="1"/>
      <w:marLeft w:val="0"/>
      <w:marRight w:val="0"/>
      <w:marTop w:val="0"/>
      <w:marBottom w:val="0"/>
      <w:divBdr>
        <w:top w:val="none" w:sz="0" w:space="0" w:color="auto"/>
        <w:left w:val="none" w:sz="0" w:space="0" w:color="auto"/>
        <w:bottom w:val="none" w:sz="0" w:space="0" w:color="auto"/>
        <w:right w:val="none" w:sz="0" w:space="0" w:color="auto"/>
      </w:divBdr>
    </w:div>
    <w:div w:id="788353528">
      <w:bodyDiv w:val="1"/>
      <w:marLeft w:val="0"/>
      <w:marRight w:val="0"/>
      <w:marTop w:val="0"/>
      <w:marBottom w:val="0"/>
      <w:divBdr>
        <w:top w:val="none" w:sz="0" w:space="0" w:color="auto"/>
        <w:left w:val="none" w:sz="0" w:space="0" w:color="auto"/>
        <w:bottom w:val="none" w:sz="0" w:space="0" w:color="auto"/>
        <w:right w:val="none" w:sz="0" w:space="0" w:color="auto"/>
      </w:divBdr>
    </w:div>
    <w:div w:id="112585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7A142-065B-4A48-B3CB-9A911EBB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sandatubasa@hb.tp1.jp</dc:creator>
  <cp:keywords/>
  <dc:description/>
  <cp:lastModifiedBy>syousakuren1</cp:lastModifiedBy>
  <cp:revision>9</cp:revision>
  <cp:lastPrinted>2020-07-03T08:21:00Z</cp:lastPrinted>
  <dcterms:created xsi:type="dcterms:W3CDTF">2020-07-01T08:09:00Z</dcterms:created>
  <dcterms:modified xsi:type="dcterms:W3CDTF">2020-07-03T09:11:00Z</dcterms:modified>
</cp:coreProperties>
</file>